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5059A" w14:textId="77777777" w:rsidR="00B22DD0" w:rsidRDefault="00B22DD0" w:rsidP="00B22DD0">
      <w:pPr>
        <w:pStyle w:val="ConsumerScotlandHeadings"/>
        <w:numPr>
          <w:ilvl w:val="0"/>
          <w:numId w:val="0"/>
        </w:numPr>
        <w:ind w:left="-567"/>
        <w:rPr>
          <w:sz w:val="48"/>
          <w:szCs w:val="48"/>
        </w:rPr>
      </w:pPr>
      <w:bookmarkStart w:id="0" w:name="_GoBack"/>
      <w:bookmarkStart w:id="1" w:name="_Toc189138215"/>
      <w:bookmarkEnd w:id="0"/>
      <w:r w:rsidRPr="004E5A03">
        <w:rPr>
          <w:sz w:val="48"/>
          <w:szCs w:val="48"/>
        </w:rPr>
        <w:t>Example Combined Impact Assessmen</w:t>
      </w:r>
      <w:r>
        <w:rPr>
          <w:sz w:val="48"/>
          <w:szCs w:val="48"/>
        </w:rPr>
        <w:t>t</w:t>
      </w:r>
      <w:bookmarkEnd w:id="1"/>
    </w:p>
    <w:p w14:paraId="6E13E1FF" w14:textId="7BB904AF" w:rsidR="00B22DD0" w:rsidRPr="00C60D79" w:rsidRDefault="00B22DD0" w:rsidP="00B22DD0">
      <w:pPr>
        <w:pStyle w:val="ConsumerScotlandBody"/>
        <w:numPr>
          <w:ilvl w:val="0"/>
          <w:numId w:val="0"/>
        </w:numPr>
        <w:ind w:left="-135"/>
      </w:pPr>
      <w:r>
        <w:t xml:space="preserve">The below is an example of a combined impact assessment, collated by Angus Health &amp; Social Care Partnership. It gives an example of how compliance with the consumer duty can be combined with other assessments that a public authority may require to report on. </w:t>
      </w:r>
    </w:p>
    <w:tbl>
      <w:tblPr>
        <w:tblW w:w="9747" w:type="dxa"/>
        <w:tblBorders>
          <w:bottom w:val="single" w:sz="24" w:space="0" w:color="1F497D"/>
        </w:tblBorders>
        <w:tblLayout w:type="fixed"/>
        <w:tblLook w:val="04A0" w:firstRow="1" w:lastRow="0" w:firstColumn="1" w:lastColumn="0" w:noHBand="0" w:noVBand="1"/>
      </w:tblPr>
      <w:tblGrid>
        <w:gridCol w:w="8046"/>
        <w:gridCol w:w="1701"/>
      </w:tblGrid>
      <w:tr w:rsidR="00B22DD0" w:rsidRPr="00504EA7" w14:paraId="1FDDBAE4" w14:textId="77777777" w:rsidTr="00800527">
        <w:trPr>
          <w:trHeight w:val="841"/>
        </w:trPr>
        <w:tc>
          <w:tcPr>
            <w:tcW w:w="8046" w:type="dxa"/>
            <w:shd w:val="clear" w:color="auto" w:fill="auto"/>
            <w:vAlign w:val="center"/>
          </w:tcPr>
          <w:p w14:paraId="0BD1EC5A" w14:textId="77777777" w:rsidR="00B22DD0" w:rsidRPr="00DB13F1" w:rsidRDefault="00B22DD0" w:rsidP="00800527">
            <w:pPr>
              <w:rPr>
                <w:rFonts w:cs="Arial"/>
                <w:b/>
                <w:bCs/>
                <w:sz w:val="36"/>
                <w:szCs w:val="36"/>
              </w:rPr>
            </w:pPr>
            <w:bookmarkStart w:id="2" w:name="_Hlk126154594"/>
            <w:r w:rsidRPr="00DB13F1">
              <w:rPr>
                <w:rFonts w:cs="Arial"/>
                <w:b/>
                <w:bCs/>
                <w:sz w:val="36"/>
                <w:szCs w:val="36"/>
              </w:rPr>
              <w:t>COMBINED IMPACT ASSESSMENT</w:t>
            </w:r>
          </w:p>
          <w:p w14:paraId="0F64DDCA" w14:textId="77777777" w:rsidR="00B22DD0" w:rsidRPr="00DB13F1" w:rsidRDefault="00B22DD0" w:rsidP="00800527">
            <w:pPr>
              <w:rPr>
                <w:rFonts w:cs="Arial"/>
                <w:b/>
                <w:bCs/>
                <w:szCs w:val="24"/>
              </w:rPr>
            </w:pPr>
          </w:p>
          <w:p w14:paraId="2B9D3E7D" w14:textId="77777777" w:rsidR="00B22DD0" w:rsidRPr="00DB13F1" w:rsidRDefault="00B22DD0" w:rsidP="00800527">
            <w:pPr>
              <w:rPr>
                <w:rFonts w:cs="Arial"/>
                <w:b/>
                <w:bCs/>
                <w:szCs w:val="24"/>
              </w:rPr>
            </w:pPr>
            <w:r w:rsidRPr="00DB13F1">
              <w:rPr>
                <w:rFonts w:cs="Arial"/>
                <w:b/>
                <w:bCs/>
                <w:szCs w:val="24"/>
              </w:rPr>
              <w:t>EQUALITY IMPACT ASSESSMENT (</w:t>
            </w:r>
            <w:proofErr w:type="spellStart"/>
            <w:r w:rsidRPr="00DB13F1">
              <w:rPr>
                <w:rFonts w:cs="Arial"/>
                <w:b/>
                <w:bCs/>
                <w:szCs w:val="24"/>
              </w:rPr>
              <w:t>EQIA</w:t>
            </w:r>
            <w:proofErr w:type="spellEnd"/>
            <w:r w:rsidRPr="00DB13F1">
              <w:rPr>
                <w:rFonts w:cs="Arial"/>
                <w:b/>
                <w:bCs/>
                <w:szCs w:val="24"/>
              </w:rPr>
              <w:t>)</w:t>
            </w:r>
          </w:p>
          <w:p w14:paraId="4A730C6A" w14:textId="77777777" w:rsidR="00B22DD0" w:rsidRPr="00DB13F1" w:rsidRDefault="00B22DD0" w:rsidP="00800527">
            <w:pPr>
              <w:rPr>
                <w:rFonts w:cs="Arial"/>
                <w:b/>
                <w:bCs/>
                <w:szCs w:val="24"/>
              </w:rPr>
            </w:pPr>
            <w:r w:rsidRPr="00DB13F1">
              <w:rPr>
                <w:rFonts w:cs="Arial"/>
                <w:b/>
                <w:bCs/>
                <w:szCs w:val="24"/>
              </w:rPr>
              <w:t>FAIRER SCOTLAND DUTY ASSESSMENT (</w:t>
            </w:r>
            <w:proofErr w:type="spellStart"/>
            <w:r w:rsidRPr="00DB13F1">
              <w:rPr>
                <w:rFonts w:cs="Arial"/>
                <w:b/>
                <w:bCs/>
                <w:szCs w:val="24"/>
              </w:rPr>
              <w:t>FSDA</w:t>
            </w:r>
            <w:proofErr w:type="spellEnd"/>
            <w:r w:rsidRPr="00DB13F1">
              <w:rPr>
                <w:rFonts w:cs="Arial"/>
                <w:b/>
                <w:bCs/>
                <w:szCs w:val="24"/>
              </w:rPr>
              <w:t>)</w:t>
            </w:r>
          </w:p>
          <w:p w14:paraId="3AB01187" w14:textId="77777777" w:rsidR="00B22DD0" w:rsidRPr="00DB13F1" w:rsidRDefault="00B22DD0" w:rsidP="00800527">
            <w:pPr>
              <w:rPr>
                <w:rFonts w:cs="Arial"/>
                <w:b/>
                <w:bCs/>
                <w:szCs w:val="24"/>
              </w:rPr>
            </w:pPr>
            <w:r w:rsidRPr="00DB13F1">
              <w:rPr>
                <w:rFonts w:cs="Arial"/>
                <w:b/>
                <w:bCs/>
                <w:szCs w:val="24"/>
              </w:rPr>
              <w:t>CONSUMER DUTY ASSESSMENT (</w:t>
            </w:r>
            <w:proofErr w:type="spellStart"/>
            <w:r w:rsidRPr="00DB13F1">
              <w:rPr>
                <w:rFonts w:cs="Arial"/>
                <w:b/>
                <w:bCs/>
                <w:szCs w:val="24"/>
              </w:rPr>
              <w:t>CDA</w:t>
            </w:r>
            <w:proofErr w:type="spellEnd"/>
            <w:r w:rsidRPr="00DB13F1">
              <w:rPr>
                <w:rFonts w:cs="Arial"/>
                <w:b/>
                <w:bCs/>
                <w:szCs w:val="24"/>
              </w:rPr>
              <w:t xml:space="preserve">) </w:t>
            </w:r>
          </w:p>
          <w:p w14:paraId="0F9D4BC7" w14:textId="77777777" w:rsidR="00B22DD0" w:rsidRPr="00504EA7" w:rsidRDefault="00B22DD0" w:rsidP="00800527">
            <w:pPr>
              <w:rPr>
                <w:rFonts w:cs="Arial"/>
                <w:b/>
                <w:bCs/>
                <w:sz w:val="32"/>
                <w:szCs w:val="32"/>
              </w:rPr>
            </w:pPr>
            <w:r w:rsidRPr="00DB13F1">
              <w:rPr>
                <w:rFonts w:cs="Arial"/>
                <w:b/>
                <w:bCs/>
                <w:szCs w:val="24"/>
              </w:rPr>
              <w:t>CHILD RIGHTS &amp; WELLBEING IMPACT ASSESSMENT (</w:t>
            </w:r>
            <w:proofErr w:type="spellStart"/>
            <w:r w:rsidRPr="00DB13F1">
              <w:rPr>
                <w:rFonts w:cs="Arial"/>
                <w:b/>
                <w:bCs/>
                <w:szCs w:val="24"/>
              </w:rPr>
              <w:t>CRWIA</w:t>
            </w:r>
            <w:proofErr w:type="spellEnd"/>
            <w:r w:rsidRPr="00DB13F1">
              <w:rPr>
                <w:rFonts w:cs="Arial"/>
                <w:b/>
                <w:bCs/>
                <w:szCs w:val="24"/>
              </w:rPr>
              <w:t>)</w:t>
            </w:r>
          </w:p>
        </w:tc>
        <w:tc>
          <w:tcPr>
            <w:tcW w:w="1701" w:type="dxa"/>
            <w:shd w:val="clear" w:color="auto" w:fill="auto"/>
            <w:vAlign w:val="center"/>
          </w:tcPr>
          <w:p w14:paraId="2070BBB4" w14:textId="77777777" w:rsidR="00B22DD0" w:rsidRPr="00504EA7" w:rsidRDefault="00B22DD0" w:rsidP="00800527">
            <w:pPr>
              <w:jc w:val="right"/>
              <w:rPr>
                <w:rFonts w:cs="Arial"/>
                <w:sz w:val="20"/>
              </w:rPr>
            </w:pPr>
          </w:p>
        </w:tc>
      </w:tr>
      <w:bookmarkEnd w:id="2"/>
    </w:tbl>
    <w:p w14:paraId="18576FC8" w14:textId="77777777" w:rsidR="00B22DD0" w:rsidRPr="00504EA7" w:rsidRDefault="00B22DD0" w:rsidP="00B22DD0">
      <w:pPr>
        <w:rPr>
          <w:rFonts w:cs="Arial"/>
          <w:b/>
          <w:bCs/>
        </w:rPr>
      </w:pPr>
    </w:p>
    <w:p w14:paraId="6D6812E9" w14:textId="77777777" w:rsidR="00B22DD0" w:rsidRPr="00504EA7" w:rsidRDefault="00B22DD0" w:rsidP="00B22DD0">
      <w:pPr>
        <w:pStyle w:val="ListParagraph"/>
        <w:numPr>
          <w:ilvl w:val="0"/>
          <w:numId w:val="10"/>
        </w:numPr>
        <w:spacing w:line="276" w:lineRule="auto"/>
        <w:rPr>
          <w:rFonts w:cs="Arial"/>
          <w:b/>
          <w:bCs/>
        </w:rPr>
      </w:pPr>
      <w:r w:rsidRPr="00504EA7">
        <w:rPr>
          <w:rFonts w:cs="Arial"/>
          <w:b/>
          <w:bCs/>
        </w:rPr>
        <w:t>INTRODUCTION</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5287"/>
      </w:tblGrid>
      <w:tr w:rsidR="00B22DD0" w:rsidRPr="00504EA7" w14:paraId="218D34A7" w14:textId="77777777" w:rsidTr="00800527">
        <w:trPr>
          <w:trHeight w:val="788"/>
          <w:jc w:val="center"/>
        </w:trPr>
        <w:tc>
          <w:tcPr>
            <w:tcW w:w="5023" w:type="dxa"/>
            <w:shd w:val="clear" w:color="auto" w:fill="D9D9D9"/>
          </w:tcPr>
          <w:p w14:paraId="4CAA6AE2" w14:textId="77777777" w:rsidR="00B22DD0" w:rsidRPr="00504EA7" w:rsidRDefault="00B22DD0" w:rsidP="00800527">
            <w:pPr>
              <w:rPr>
                <w:rFonts w:cs="Arial"/>
                <w:b/>
                <w:bCs/>
              </w:rPr>
            </w:pPr>
            <w:r w:rsidRPr="00504EA7">
              <w:rPr>
                <w:rFonts w:cs="Arial"/>
                <w:b/>
                <w:bCs/>
              </w:rPr>
              <w:t>Title of policy, practice or project being assessed</w:t>
            </w:r>
          </w:p>
          <w:p w14:paraId="40D32BDB" w14:textId="77777777" w:rsidR="00B22DD0" w:rsidRPr="00504EA7" w:rsidRDefault="00B22DD0" w:rsidP="00800527">
            <w:pPr>
              <w:rPr>
                <w:rFonts w:cs="Arial"/>
                <w:b/>
                <w:bCs/>
              </w:rPr>
            </w:pPr>
          </w:p>
        </w:tc>
        <w:tc>
          <w:tcPr>
            <w:tcW w:w="5287" w:type="dxa"/>
            <w:shd w:val="clear" w:color="auto" w:fill="auto"/>
          </w:tcPr>
          <w:p w14:paraId="00463C8A" w14:textId="77777777" w:rsidR="00B22DD0" w:rsidRPr="00504EA7" w:rsidRDefault="00B22DD0" w:rsidP="00800527">
            <w:pPr>
              <w:jc w:val="both"/>
              <w:rPr>
                <w:rFonts w:cs="Arial"/>
              </w:rPr>
            </w:pPr>
          </w:p>
        </w:tc>
      </w:tr>
    </w:tbl>
    <w:p w14:paraId="4129BF30" w14:textId="77777777" w:rsidR="00B22DD0" w:rsidRPr="00504EA7" w:rsidRDefault="00B22DD0" w:rsidP="00B22DD0">
      <w:pPr>
        <w:rPr>
          <w:rFonts w:cs="Arial"/>
          <w:b/>
          <w:bCs/>
        </w:rPr>
      </w:pPr>
    </w:p>
    <w:p w14:paraId="79987877" w14:textId="77777777" w:rsidR="00B22DD0" w:rsidRPr="00504EA7" w:rsidRDefault="00B22DD0" w:rsidP="00B22DD0">
      <w:pPr>
        <w:pStyle w:val="ListParagraph"/>
        <w:numPr>
          <w:ilvl w:val="0"/>
          <w:numId w:val="10"/>
        </w:numPr>
        <w:spacing w:line="276" w:lineRule="auto"/>
        <w:rPr>
          <w:rFonts w:cs="Arial"/>
          <w:b/>
          <w:bCs/>
        </w:rPr>
      </w:pPr>
      <w:r w:rsidRPr="00504EA7">
        <w:rPr>
          <w:rFonts w:cs="Arial"/>
          <w:b/>
          <w:bCs/>
        </w:rPr>
        <w:t xml:space="preserve">BACKGROUND INFORMATION </w:t>
      </w: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5280"/>
      </w:tblGrid>
      <w:tr w:rsidR="00B22DD0" w:rsidRPr="00504EA7" w14:paraId="347A40ED" w14:textId="77777777" w:rsidTr="00800527">
        <w:trPr>
          <w:trHeight w:val="2007"/>
          <w:jc w:val="center"/>
        </w:trPr>
        <w:tc>
          <w:tcPr>
            <w:tcW w:w="5186" w:type="dxa"/>
            <w:shd w:val="clear" w:color="auto" w:fill="D9D9D9" w:themeFill="background1" w:themeFillShade="D9"/>
          </w:tcPr>
          <w:p w14:paraId="695259E0" w14:textId="77777777" w:rsidR="00B22DD0" w:rsidRPr="00504EA7" w:rsidRDefault="00B22DD0" w:rsidP="00800527">
            <w:pPr>
              <w:rPr>
                <w:rFonts w:cs="Arial"/>
                <w:b/>
                <w:bCs/>
              </w:rPr>
            </w:pPr>
            <w:r w:rsidRPr="00504EA7">
              <w:rPr>
                <w:rFonts w:cs="Arial"/>
                <w:b/>
                <w:bCs/>
              </w:rPr>
              <w:t>Provide a brief description of the policy, practice or project being assessed.</w:t>
            </w:r>
          </w:p>
          <w:p w14:paraId="174ECEE7" w14:textId="77777777" w:rsidR="00B22DD0" w:rsidRPr="00504EA7" w:rsidRDefault="00B22DD0" w:rsidP="00800527">
            <w:pPr>
              <w:rPr>
                <w:rFonts w:cs="Arial"/>
              </w:rPr>
            </w:pPr>
            <w:r w:rsidRPr="00504EA7">
              <w:rPr>
                <w:rFonts w:cs="Arial"/>
              </w:rPr>
              <w:t>(Include rationale, aims, objectives, actions, and processes)</w:t>
            </w:r>
          </w:p>
        </w:tc>
        <w:tc>
          <w:tcPr>
            <w:tcW w:w="5280" w:type="dxa"/>
            <w:shd w:val="clear" w:color="auto" w:fill="auto"/>
          </w:tcPr>
          <w:p w14:paraId="4564364E" w14:textId="77777777" w:rsidR="00B22DD0" w:rsidRPr="00504EA7" w:rsidRDefault="00B22DD0" w:rsidP="00800527">
            <w:pPr>
              <w:jc w:val="both"/>
              <w:rPr>
                <w:rFonts w:cs="Arial"/>
              </w:rPr>
            </w:pPr>
          </w:p>
          <w:p w14:paraId="308425A1" w14:textId="77777777" w:rsidR="00B22DD0" w:rsidRPr="00504EA7" w:rsidRDefault="00B22DD0" w:rsidP="00800527">
            <w:pPr>
              <w:jc w:val="both"/>
              <w:rPr>
                <w:rFonts w:cs="Arial"/>
              </w:rPr>
            </w:pPr>
          </w:p>
          <w:p w14:paraId="58A45C6A" w14:textId="77777777" w:rsidR="00B22DD0" w:rsidRPr="00504EA7" w:rsidRDefault="00B22DD0" w:rsidP="00800527">
            <w:pPr>
              <w:jc w:val="both"/>
              <w:rPr>
                <w:rFonts w:cs="Arial"/>
              </w:rPr>
            </w:pPr>
          </w:p>
        </w:tc>
      </w:tr>
      <w:tr w:rsidR="00B22DD0" w:rsidRPr="00504EA7" w14:paraId="215F5B79" w14:textId="77777777" w:rsidTr="00800527">
        <w:trPr>
          <w:trHeight w:val="2023"/>
          <w:jc w:val="center"/>
        </w:trPr>
        <w:tc>
          <w:tcPr>
            <w:tcW w:w="5186" w:type="dxa"/>
            <w:shd w:val="clear" w:color="auto" w:fill="D9D9D9" w:themeFill="background1" w:themeFillShade="D9"/>
          </w:tcPr>
          <w:p w14:paraId="51198596" w14:textId="77777777" w:rsidR="00B22DD0" w:rsidRPr="00504EA7" w:rsidRDefault="00B22DD0" w:rsidP="00800527">
            <w:pPr>
              <w:rPr>
                <w:rFonts w:cs="Arial"/>
                <w:b/>
                <w:bCs/>
              </w:rPr>
            </w:pPr>
            <w:r w:rsidRPr="00504EA7">
              <w:rPr>
                <w:rFonts w:cs="Arial"/>
                <w:b/>
                <w:bCs/>
              </w:rPr>
              <w:t>What are the intended outcomes and who does this impact?</w:t>
            </w:r>
          </w:p>
          <w:p w14:paraId="5B269BE4" w14:textId="77777777" w:rsidR="00B22DD0" w:rsidRPr="00504EA7" w:rsidRDefault="00B22DD0" w:rsidP="00800527">
            <w:pPr>
              <w:rPr>
                <w:rFonts w:cs="Arial"/>
                <w:b/>
                <w:bCs/>
              </w:rPr>
            </w:pPr>
          </w:p>
        </w:tc>
        <w:tc>
          <w:tcPr>
            <w:tcW w:w="5280" w:type="dxa"/>
            <w:shd w:val="clear" w:color="auto" w:fill="auto"/>
          </w:tcPr>
          <w:p w14:paraId="73374FD8" w14:textId="77777777" w:rsidR="00B22DD0" w:rsidRPr="00504EA7" w:rsidRDefault="00B22DD0" w:rsidP="00800527">
            <w:pPr>
              <w:jc w:val="both"/>
              <w:rPr>
                <w:rFonts w:cs="Arial"/>
              </w:rPr>
            </w:pPr>
          </w:p>
          <w:p w14:paraId="2BFEFF64" w14:textId="77777777" w:rsidR="00B22DD0" w:rsidRPr="00504EA7" w:rsidRDefault="00B22DD0" w:rsidP="00800527">
            <w:pPr>
              <w:jc w:val="both"/>
              <w:rPr>
                <w:rFonts w:cs="Arial"/>
              </w:rPr>
            </w:pPr>
          </w:p>
          <w:p w14:paraId="709864C9" w14:textId="77777777" w:rsidR="00B22DD0" w:rsidRPr="00504EA7" w:rsidRDefault="00B22DD0" w:rsidP="00800527">
            <w:pPr>
              <w:jc w:val="both"/>
              <w:rPr>
                <w:rFonts w:cs="Arial"/>
              </w:rPr>
            </w:pPr>
          </w:p>
        </w:tc>
      </w:tr>
    </w:tbl>
    <w:p w14:paraId="6244EC86" w14:textId="77777777" w:rsidR="00B22DD0" w:rsidRPr="00504EA7" w:rsidRDefault="00B22DD0" w:rsidP="00B22DD0">
      <w:pPr>
        <w:spacing w:before="240" w:after="120"/>
        <w:rPr>
          <w:rFonts w:cs="Arial"/>
          <w:b/>
        </w:rPr>
      </w:pPr>
    </w:p>
    <w:p w14:paraId="0932BA08" w14:textId="77777777" w:rsidR="00B22DD0" w:rsidRPr="00504EA7" w:rsidRDefault="00B22DD0" w:rsidP="00B22DD0">
      <w:pPr>
        <w:pStyle w:val="ListParagraph"/>
        <w:numPr>
          <w:ilvl w:val="0"/>
          <w:numId w:val="10"/>
        </w:numPr>
        <w:spacing w:before="240" w:after="120"/>
        <w:rPr>
          <w:rFonts w:cs="Arial"/>
          <w:b/>
        </w:rPr>
      </w:pPr>
      <w:proofErr w:type="spellStart"/>
      <w:r w:rsidRPr="19087104">
        <w:rPr>
          <w:rFonts w:cs="Arial"/>
          <w:b/>
          <w:bCs/>
        </w:rPr>
        <w:t>EQIA</w:t>
      </w:r>
      <w:proofErr w:type="spellEnd"/>
      <w:r w:rsidRPr="19087104">
        <w:rPr>
          <w:rFonts w:cs="Arial"/>
          <w:b/>
          <w:bCs/>
        </w:rPr>
        <w:t xml:space="preserve"> PROTECTED CHARACTERISTICS SCREENING</w:t>
      </w: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10"/>
        <w:gridCol w:w="622"/>
        <w:gridCol w:w="2578"/>
        <w:gridCol w:w="648"/>
        <w:gridCol w:w="590"/>
        <w:gridCol w:w="2379"/>
        <w:gridCol w:w="649"/>
        <w:gridCol w:w="590"/>
      </w:tblGrid>
      <w:tr w:rsidR="00B22DD0" w:rsidRPr="00504EA7" w14:paraId="73AB3FAA" w14:textId="77777777" w:rsidTr="00B22DD0">
        <w:trPr>
          <w:trHeight w:val="326"/>
          <w:jc w:val="center"/>
        </w:trPr>
        <w:tc>
          <w:tcPr>
            <w:tcW w:w="10273" w:type="dxa"/>
            <w:gridSpan w:val="9"/>
            <w:shd w:val="clear" w:color="auto" w:fill="D4D4D4"/>
          </w:tcPr>
          <w:p w14:paraId="7A178737" w14:textId="03F5A131" w:rsidR="00B22DD0" w:rsidRPr="00504EA7" w:rsidRDefault="00B22DD0" w:rsidP="00B22DD0">
            <w:pPr>
              <w:tabs>
                <w:tab w:val="left" w:pos="7761"/>
              </w:tabs>
              <w:spacing w:before="240" w:after="120"/>
              <w:rPr>
                <w:rFonts w:cs="Arial"/>
                <w:b/>
                <w:bCs/>
              </w:rPr>
            </w:pPr>
            <w:r w:rsidRPr="00504EA7">
              <w:rPr>
                <w:rFonts w:cs="Arial"/>
                <w:b/>
                <w:bCs/>
              </w:rPr>
              <w:t>Impact on</w:t>
            </w:r>
            <w:r>
              <w:rPr>
                <w:rFonts w:cs="Arial"/>
                <w:b/>
                <w:bCs/>
              </w:rPr>
              <w:t xml:space="preserve"> Relevant Stakeholders</w:t>
            </w:r>
            <w:r>
              <w:rPr>
                <w:rFonts w:cs="Arial"/>
                <w:b/>
                <w:bCs/>
              </w:rPr>
              <w:tab/>
            </w:r>
          </w:p>
        </w:tc>
      </w:tr>
      <w:tr w:rsidR="00B22DD0" w:rsidRPr="00504EA7" w14:paraId="6C7B2DBC" w14:textId="77777777" w:rsidTr="00800527">
        <w:trPr>
          <w:trHeight w:val="817"/>
          <w:jc w:val="center"/>
        </w:trPr>
        <w:tc>
          <w:tcPr>
            <w:tcW w:w="10273" w:type="dxa"/>
            <w:gridSpan w:val="9"/>
            <w:shd w:val="clear" w:color="auto" w:fill="auto"/>
          </w:tcPr>
          <w:p w14:paraId="0BB6522D" w14:textId="77777777" w:rsidR="00B22DD0" w:rsidRPr="00504EA7" w:rsidRDefault="00B22DD0" w:rsidP="00800527">
            <w:pPr>
              <w:spacing w:before="240" w:after="120"/>
              <w:rPr>
                <w:rFonts w:cs="Arial"/>
              </w:rPr>
            </w:pPr>
            <w:r w:rsidRPr="6796C894">
              <w:rPr>
                <w:rFonts w:cs="Arial"/>
              </w:rPr>
              <w:t xml:space="preserve">Does the policy, practice or project have a potential to impact in </w:t>
            </w:r>
            <w:r w:rsidRPr="6796C894">
              <w:rPr>
                <w:rFonts w:cs="Arial"/>
                <w:b/>
                <w:bCs/>
              </w:rPr>
              <w:t>ANY</w:t>
            </w:r>
            <w:r w:rsidRPr="6796C894">
              <w:rPr>
                <w:rFonts w:cs="Arial"/>
              </w:rPr>
              <w:t xml:space="preserve"> way on the service users and/or public holding any of the </w:t>
            </w:r>
            <w:hyperlink r:id="rId5">
              <w:r w:rsidRPr="6796C894">
                <w:rPr>
                  <w:rStyle w:val="Hyperlink"/>
                  <w:rFonts w:cs="Arial"/>
                </w:rPr>
                <w:t>protected characteristics</w:t>
              </w:r>
            </w:hyperlink>
            <w:r w:rsidRPr="6796C894">
              <w:rPr>
                <w:rFonts w:cs="Arial"/>
              </w:rPr>
              <w:t>? (Please mark (x) as appropriate)</w:t>
            </w:r>
          </w:p>
        </w:tc>
      </w:tr>
      <w:tr w:rsidR="00B22DD0" w:rsidRPr="00504EA7" w14:paraId="0FCA8958" w14:textId="77777777" w:rsidTr="00800527">
        <w:trPr>
          <w:trHeight w:val="205"/>
          <w:jc w:val="center"/>
        </w:trPr>
        <w:tc>
          <w:tcPr>
            <w:tcW w:w="1407" w:type="dxa"/>
            <w:shd w:val="clear" w:color="auto" w:fill="D9D9D9" w:themeFill="background1" w:themeFillShade="D9"/>
          </w:tcPr>
          <w:p w14:paraId="4C9677A3" w14:textId="77777777" w:rsidR="00B22DD0" w:rsidRPr="00504EA7" w:rsidRDefault="00B22DD0" w:rsidP="00800527">
            <w:pPr>
              <w:spacing w:before="120" w:after="120"/>
              <w:jc w:val="center"/>
              <w:rPr>
                <w:rFonts w:cs="Arial"/>
              </w:rPr>
            </w:pPr>
          </w:p>
        </w:tc>
        <w:tc>
          <w:tcPr>
            <w:tcW w:w="810" w:type="dxa"/>
            <w:shd w:val="clear" w:color="auto" w:fill="auto"/>
          </w:tcPr>
          <w:p w14:paraId="4378893F" w14:textId="77777777" w:rsidR="00B22DD0" w:rsidRPr="00504EA7" w:rsidRDefault="00B22DD0" w:rsidP="00800527">
            <w:pPr>
              <w:spacing w:before="120" w:after="120"/>
              <w:jc w:val="center"/>
              <w:rPr>
                <w:rFonts w:cs="Arial"/>
                <w:b/>
                <w:bCs/>
              </w:rPr>
            </w:pPr>
            <w:r w:rsidRPr="00504EA7">
              <w:rPr>
                <w:rFonts w:cs="Arial"/>
                <w:b/>
                <w:bCs/>
              </w:rPr>
              <w:t>Yes</w:t>
            </w:r>
          </w:p>
        </w:tc>
        <w:tc>
          <w:tcPr>
            <w:tcW w:w="622" w:type="dxa"/>
          </w:tcPr>
          <w:p w14:paraId="02361859" w14:textId="77777777" w:rsidR="00B22DD0" w:rsidRPr="00504EA7" w:rsidRDefault="00B22DD0" w:rsidP="00800527">
            <w:pPr>
              <w:spacing w:before="120" w:after="120"/>
              <w:rPr>
                <w:rFonts w:cs="Arial"/>
                <w:b/>
                <w:bCs/>
              </w:rPr>
            </w:pPr>
            <w:r w:rsidRPr="00504EA7">
              <w:rPr>
                <w:rFonts w:cs="Arial"/>
                <w:b/>
                <w:bCs/>
              </w:rPr>
              <w:t>No</w:t>
            </w:r>
          </w:p>
        </w:tc>
        <w:tc>
          <w:tcPr>
            <w:tcW w:w="2578" w:type="dxa"/>
            <w:shd w:val="clear" w:color="auto" w:fill="D9D9D9" w:themeFill="background1" w:themeFillShade="D9"/>
          </w:tcPr>
          <w:p w14:paraId="7050B55E" w14:textId="77777777" w:rsidR="00B22DD0" w:rsidRPr="00504EA7" w:rsidRDefault="00B22DD0" w:rsidP="00800527">
            <w:pPr>
              <w:spacing w:before="120" w:after="120"/>
              <w:rPr>
                <w:rFonts w:cs="Arial"/>
                <w:b/>
                <w:bCs/>
              </w:rPr>
            </w:pPr>
          </w:p>
        </w:tc>
        <w:tc>
          <w:tcPr>
            <w:tcW w:w="648" w:type="dxa"/>
            <w:shd w:val="clear" w:color="auto" w:fill="auto"/>
          </w:tcPr>
          <w:p w14:paraId="634AC957" w14:textId="77777777" w:rsidR="00B22DD0" w:rsidRPr="00504EA7" w:rsidRDefault="00B22DD0" w:rsidP="00800527">
            <w:pPr>
              <w:spacing w:before="120" w:after="120"/>
              <w:jc w:val="center"/>
              <w:rPr>
                <w:rFonts w:cs="Arial"/>
                <w:b/>
                <w:bCs/>
              </w:rPr>
            </w:pPr>
            <w:r w:rsidRPr="00504EA7">
              <w:rPr>
                <w:rFonts w:cs="Arial"/>
                <w:b/>
                <w:bCs/>
              </w:rPr>
              <w:t xml:space="preserve">Yes </w:t>
            </w:r>
          </w:p>
        </w:tc>
        <w:tc>
          <w:tcPr>
            <w:tcW w:w="590" w:type="dxa"/>
          </w:tcPr>
          <w:p w14:paraId="471AF8A1" w14:textId="77777777" w:rsidR="00B22DD0" w:rsidRPr="00504EA7" w:rsidRDefault="00B22DD0" w:rsidP="00800527">
            <w:pPr>
              <w:spacing w:before="120" w:after="120"/>
              <w:rPr>
                <w:rFonts w:cs="Arial"/>
                <w:b/>
                <w:bCs/>
              </w:rPr>
            </w:pPr>
            <w:r w:rsidRPr="00504EA7">
              <w:rPr>
                <w:rFonts w:cs="Arial"/>
                <w:b/>
                <w:bCs/>
              </w:rPr>
              <w:t xml:space="preserve">No </w:t>
            </w:r>
          </w:p>
        </w:tc>
        <w:tc>
          <w:tcPr>
            <w:tcW w:w="2379" w:type="dxa"/>
            <w:shd w:val="clear" w:color="auto" w:fill="D9D9D9" w:themeFill="background1" w:themeFillShade="D9"/>
          </w:tcPr>
          <w:p w14:paraId="70C11326" w14:textId="77777777" w:rsidR="00B22DD0" w:rsidRPr="00504EA7" w:rsidRDefault="00B22DD0" w:rsidP="00800527">
            <w:pPr>
              <w:spacing w:before="120" w:after="120"/>
              <w:rPr>
                <w:rFonts w:cs="Arial"/>
                <w:b/>
                <w:bCs/>
              </w:rPr>
            </w:pPr>
          </w:p>
        </w:tc>
        <w:tc>
          <w:tcPr>
            <w:tcW w:w="649" w:type="dxa"/>
            <w:shd w:val="clear" w:color="auto" w:fill="auto"/>
          </w:tcPr>
          <w:p w14:paraId="3A0890C4" w14:textId="77777777" w:rsidR="00B22DD0" w:rsidRPr="00504EA7" w:rsidRDefault="00B22DD0" w:rsidP="00800527">
            <w:pPr>
              <w:spacing w:before="120" w:after="120"/>
              <w:jc w:val="center"/>
              <w:rPr>
                <w:rFonts w:cs="Arial"/>
                <w:b/>
                <w:bCs/>
              </w:rPr>
            </w:pPr>
            <w:r w:rsidRPr="00504EA7">
              <w:rPr>
                <w:rFonts w:cs="Arial"/>
                <w:b/>
                <w:bCs/>
              </w:rPr>
              <w:t>Yes</w:t>
            </w:r>
          </w:p>
        </w:tc>
        <w:tc>
          <w:tcPr>
            <w:tcW w:w="590" w:type="dxa"/>
          </w:tcPr>
          <w:p w14:paraId="75A681B2" w14:textId="77777777" w:rsidR="00B22DD0" w:rsidRPr="00504EA7" w:rsidRDefault="00B22DD0" w:rsidP="00800527">
            <w:pPr>
              <w:spacing w:before="120" w:after="120"/>
              <w:jc w:val="center"/>
              <w:rPr>
                <w:rFonts w:cs="Arial"/>
                <w:b/>
                <w:bCs/>
              </w:rPr>
            </w:pPr>
            <w:r w:rsidRPr="00504EA7">
              <w:rPr>
                <w:rFonts w:cs="Arial"/>
                <w:b/>
                <w:bCs/>
              </w:rPr>
              <w:t>No</w:t>
            </w:r>
          </w:p>
        </w:tc>
      </w:tr>
      <w:tr w:rsidR="00B22DD0" w:rsidRPr="00504EA7" w14:paraId="0E10E202" w14:textId="77777777" w:rsidTr="00800527">
        <w:trPr>
          <w:trHeight w:val="205"/>
          <w:jc w:val="center"/>
        </w:trPr>
        <w:tc>
          <w:tcPr>
            <w:tcW w:w="1407" w:type="dxa"/>
            <w:shd w:val="clear" w:color="auto" w:fill="D9D9D9" w:themeFill="background1" w:themeFillShade="D9"/>
          </w:tcPr>
          <w:p w14:paraId="6803BC39" w14:textId="77777777" w:rsidR="00B22DD0" w:rsidRPr="00504EA7" w:rsidRDefault="00B22DD0" w:rsidP="00800527">
            <w:pPr>
              <w:spacing w:before="120" w:after="120"/>
              <w:rPr>
                <w:rFonts w:cs="Arial"/>
                <w:b/>
                <w:bCs/>
              </w:rPr>
            </w:pPr>
            <w:r w:rsidRPr="00504EA7">
              <w:rPr>
                <w:rFonts w:cs="Arial"/>
                <w:b/>
                <w:bCs/>
              </w:rPr>
              <w:t>Age</w:t>
            </w:r>
          </w:p>
        </w:tc>
        <w:tc>
          <w:tcPr>
            <w:tcW w:w="810" w:type="dxa"/>
            <w:shd w:val="clear" w:color="auto" w:fill="auto"/>
          </w:tcPr>
          <w:p w14:paraId="7258CCF1" w14:textId="77777777" w:rsidR="00B22DD0" w:rsidRPr="00504EA7" w:rsidRDefault="00B22DD0" w:rsidP="00800527">
            <w:pPr>
              <w:spacing w:before="120" w:after="120"/>
              <w:jc w:val="center"/>
              <w:rPr>
                <w:rFonts w:cs="Arial"/>
              </w:rPr>
            </w:pPr>
          </w:p>
        </w:tc>
        <w:tc>
          <w:tcPr>
            <w:tcW w:w="622" w:type="dxa"/>
          </w:tcPr>
          <w:p w14:paraId="53BB2B84" w14:textId="77777777" w:rsidR="00B22DD0" w:rsidRPr="00504EA7" w:rsidRDefault="00B22DD0" w:rsidP="00800527">
            <w:pPr>
              <w:spacing w:before="120" w:after="120"/>
              <w:rPr>
                <w:rFonts w:cs="Arial"/>
              </w:rPr>
            </w:pPr>
          </w:p>
        </w:tc>
        <w:tc>
          <w:tcPr>
            <w:tcW w:w="2578" w:type="dxa"/>
            <w:shd w:val="clear" w:color="auto" w:fill="D9D9D9" w:themeFill="background1" w:themeFillShade="D9"/>
          </w:tcPr>
          <w:p w14:paraId="4E814B6E" w14:textId="77777777" w:rsidR="00B22DD0" w:rsidRPr="00504EA7" w:rsidRDefault="00B22DD0" w:rsidP="00800527">
            <w:pPr>
              <w:spacing w:before="120" w:after="120"/>
              <w:rPr>
                <w:rFonts w:cs="Arial"/>
                <w:b/>
                <w:bCs/>
              </w:rPr>
            </w:pPr>
            <w:r w:rsidRPr="00504EA7">
              <w:rPr>
                <w:rFonts w:cs="Arial"/>
                <w:b/>
                <w:bCs/>
              </w:rPr>
              <w:t>Race</w:t>
            </w:r>
          </w:p>
        </w:tc>
        <w:tc>
          <w:tcPr>
            <w:tcW w:w="648" w:type="dxa"/>
            <w:shd w:val="clear" w:color="auto" w:fill="auto"/>
          </w:tcPr>
          <w:p w14:paraId="5137AB0E" w14:textId="77777777" w:rsidR="00B22DD0" w:rsidRPr="00504EA7" w:rsidRDefault="00B22DD0" w:rsidP="00800527">
            <w:pPr>
              <w:spacing w:before="120" w:after="120"/>
              <w:jc w:val="center"/>
              <w:rPr>
                <w:rFonts w:cs="Arial"/>
              </w:rPr>
            </w:pPr>
          </w:p>
        </w:tc>
        <w:tc>
          <w:tcPr>
            <w:tcW w:w="590" w:type="dxa"/>
          </w:tcPr>
          <w:p w14:paraId="5FAA07BC" w14:textId="77777777" w:rsidR="00B22DD0" w:rsidRPr="00504EA7" w:rsidRDefault="00B22DD0" w:rsidP="00800527">
            <w:pPr>
              <w:spacing w:before="120" w:after="120"/>
              <w:rPr>
                <w:rFonts w:cs="Arial"/>
              </w:rPr>
            </w:pPr>
          </w:p>
        </w:tc>
        <w:tc>
          <w:tcPr>
            <w:tcW w:w="2379" w:type="dxa"/>
            <w:shd w:val="clear" w:color="auto" w:fill="D9D9D9" w:themeFill="background1" w:themeFillShade="D9"/>
          </w:tcPr>
          <w:p w14:paraId="18F7945C" w14:textId="77777777" w:rsidR="00B22DD0" w:rsidRPr="00504EA7" w:rsidRDefault="00B22DD0" w:rsidP="00800527">
            <w:pPr>
              <w:spacing w:before="120" w:after="120"/>
              <w:rPr>
                <w:rFonts w:cs="Arial"/>
                <w:b/>
                <w:bCs/>
              </w:rPr>
            </w:pPr>
            <w:r w:rsidRPr="00504EA7">
              <w:rPr>
                <w:rFonts w:cs="Arial"/>
                <w:b/>
                <w:bCs/>
              </w:rPr>
              <w:t>Gender Reassignment</w:t>
            </w:r>
          </w:p>
        </w:tc>
        <w:tc>
          <w:tcPr>
            <w:tcW w:w="649" w:type="dxa"/>
            <w:shd w:val="clear" w:color="auto" w:fill="auto"/>
          </w:tcPr>
          <w:p w14:paraId="6D0357D3" w14:textId="77777777" w:rsidR="00B22DD0" w:rsidRPr="00504EA7" w:rsidRDefault="00B22DD0" w:rsidP="00800527">
            <w:pPr>
              <w:spacing w:before="120" w:after="120"/>
              <w:jc w:val="center"/>
              <w:rPr>
                <w:rFonts w:cs="Arial"/>
              </w:rPr>
            </w:pPr>
          </w:p>
        </w:tc>
        <w:tc>
          <w:tcPr>
            <w:tcW w:w="590" w:type="dxa"/>
          </w:tcPr>
          <w:p w14:paraId="344D21A7" w14:textId="77777777" w:rsidR="00B22DD0" w:rsidRPr="00504EA7" w:rsidRDefault="00B22DD0" w:rsidP="00800527">
            <w:pPr>
              <w:spacing w:before="120" w:after="120"/>
              <w:jc w:val="center"/>
              <w:rPr>
                <w:rFonts w:cs="Arial"/>
              </w:rPr>
            </w:pPr>
          </w:p>
        </w:tc>
      </w:tr>
      <w:tr w:rsidR="00B22DD0" w:rsidRPr="00504EA7" w14:paraId="470967AD" w14:textId="77777777" w:rsidTr="00800527">
        <w:trPr>
          <w:trHeight w:val="203"/>
          <w:jc w:val="center"/>
        </w:trPr>
        <w:tc>
          <w:tcPr>
            <w:tcW w:w="1407" w:type="dxa"/>
            <w:shd w:val="clear" w:color="auto" w:fill="D9D9D9" w:themeFill="background1" w:themeFillShade="D9"/>
          </w:tcPr>
          <w:p w14:paraId="38BB0E24" w14:textId="77777777" w:rsidR="00B22DD0" w:rsidRPr="00504EA7" w:rsidRDefault="00B22DD0" w:rsidP="00800527">
            <w:pPr>
              <w:spacing w:before="120" w:after="120"/>
              <w:rPr>
                <w:rFonts w:cs="Arial"/>
                <w:b/>
                <w:bCs/>
              </w:rPr>
            </w:pPr>
            <w:r w:rsidRPr="00504EA7">
              <w:rPr>
                <w:rFonts w:cs="Arial"/>
                <w:b/>
                <w:bCs/>
              </w:rPr>
              <w:lastRenderedPageBreak/>
              <w:t>Disability</w:t>
            </w:r>
          </w:p>
        </w:tc>
        <w:tc>
          <w:tcPr>
            <w:tcW w:w="810" w:type="dxa"/>
            <w:shd w:val="clear" w:color="auto" w:fill="auto"/>
          </w:tcPr>
          <w:p w14:paraId="7B1A4361" w14:textId="77777777" w:rsidR="00B22DD0" w:rsidRPr="00504EA7" w:rsidRDefault="00B22DD0" w:rsidP="00800527">
            <w:pPr>
              <w:spacing w:before="120" w:after="120"/>
              <w:jc w:val="center"/>
              <w:rPr>
                <w:rFonts w:cs="Arial"/>
              </w:rPr>
            </w:pPr>
          </w:p>
        </w:tc>
        <w:tc>
          <w:tcPr>
            <w:tcW w:w="622" w:type="dxa"/>
          </w:tcPr>
          <w:p w14:paraId="3997EB4E" w14:textId="77777777" w:rsidR="00B22DD0" w:rsidRPr="00504EA7" w:rsidRDefault="00B22DD0" w:rsidP="00800527">
            <w:pPr>
              <w:spacing w:before="120" w:after="120"/>
              <w:rPr>
                <w:rFonts w:cs="Arial"/>
              </w:rPr>
            </w:pPr>
          </w:p>
        </w:tc>
        <w:tc>
          <w:tcPr>
            <w:tcW w:w="2578" w:type="dxa"/>
            <w:shd w:val="clear" w:color="auto" w:fill="D9D9D9" w:themeFill="background1" w:themeFillShade="D9"/>
          </w:tcPr>
          <w:p w14:paraId="142AEDF9" w14:textId="77777777" w:rsidR="00B22DD0" w:rsidRPr="00504EA7" w:rsidRDefault="00B22DD0" w:rsidP="00800527">
            <w:pPr>
              <w:spacing w:before="120" w:after="120"/>
              <w:rPr>
                <w:rFonts w:cs="Arial"/>
                <w:b/>
                <w:bCs/>
              </w:rPr>
            </w:pPr>
            <w:r w:rsidRPr="00504EA7">
              <w:rPr>
                <w:rFonts w:cs="Arial"/>
                <w:b/>
                <w:bCs/>
              </w:rPr>
              <w:t>Pregnancy and Maternity</w:t>
            </w:r>
          </w:p>
        </w:tc>
        <w:tc>
          <w:tcPr>
            <w:tcW w:w="648" w:type="dxa"/>
            <w:shd w:val="clear" w:color="auto" w:fill="auto"/>
          </w:tcPr>
          <w:p w14:paraId="4DF82CBE" w14:textId="77777777" w:rsidR="00B22DD0" w:rsidRPr="00504EA7" w:rsidRDefault="00B22DD0" w:rsidP="00800527">
            <w:pPr>
              <w:spacing w:before="120" w:after="120"/>
              <w:jc w:val="center"/>
              <w:rPr>
                <w:rFonts w:cs="Arial"/>
              </w:rPr>
            </w:pPr>
          </w:p>
        </w:tc>
        <w:tc>
          <w:tcPr>
            <w:tcW w:w="590" w:type="dxa"/>
          </w:tcPr>
          <w:p w14:paraId="44D95335" w14:textId="77777777" w:rsidR="00B22DD0" w:rsidRPr="00504EA7" w:rsidRDefault="00B22DD0" w:rsidP="00800527">
            <w:pPr>
              <w:spacing w:before="120" w:after="120"/>
              <w:rPr>
                <w:rFonts w:cs="Arial"/>
              </w:rPr>
            </w:pPr>
          </w:p>
        </w:tc>
        <w:tc>
          <w:tcPr>
            <w:tcW w:w="2379" w:type="dxa"/>
            <w:shd w:val="clear" w:color="auto" w:fill="D9D9D9" w:themeFill="background1" w:themeFillShade="D9"/>
          </w:tcPr>
          <w:p w14:paraId="6059FE74" w14:textId="77777777" w:rsidR="00B22DD0" w:rsidRPr="00504EA7" w:rsidRDefault="00B22DD0" w:rsidP="00800527">
            <w:pPr>
              <w:spacing w:before="120" w:after="120"/>
              <w:rPr>
                <w:rFonts w:cs="Arial"/>
                <w:b/>
                <w:bCs/>
              </w:rPr>
            </w:pPr>
            <w:r w:rsidRPr="00504EA7">
              <w:rPr>
                <w:rFonts w:cs="Arial"/>
                <w:b/>
                <w:bCs/>
              </w:rPr>
              <w:t>Marriage and Civil Partnership</w:t>
            </w:r>
          </w:p>
        </w:tc>
        <w:tc>
          <w:tcPr>
            <w:tcW w:w="649" w:type="dxa"/>
            <w:shd w:val="clear" w:color="auto" w:fill="auto"/>
          </w:tcPr>
          <w:p w14:paraId="77839F0C" w14:textId="77777777" w:rsidR="00B22DD0" w:rsidRPr="00504EA7" w:rsidRDefault="00B22DD0" w:rsidP="00800527">
            <w:pPr>
              <w:spacing w:before="120" w:after="120"/>
              <w:jc w:val="center"/>
              <w:rPr>
                <w:rFonts w:cs="Arial"/>
              </w:rPr>
            </w:pPr>
          </w:p>
        </w:tc>
        <w:tc>
          <w:tcPr>
            <w:tcW w:w="590" w:type="dxa"/>
          </w:tcPr>
          <w:p w14:paraId="0F7999AE" w14:textId="77777777" w:rsidR="00B22DD0" w:rsidRPr="00504EA7" w:rsidRDefault="00B22DD0" w:rsidP="00800527">
            <w:pPr>
              <w:spacing w:before="120" w:after="120"/>
              <w:jc w:val="center"/>
              <w:rPr>
                <w:rFonts w:cs="Arial"/>
              </w:rPr>
            </w:pPr>
          </w:p>
        </w:tc>
      </w:tr>
      <w:tr w:rsidR="00B22DD0" w:rsidRPr="00504EA7" w14:paraId="2219AE03" w14:textId="77777777" w:rsidTr="00800527">
        <w:trPr>
          <w:trHeight w:val="203"/>
          <w:jc w:val="center"/>
        </w:trPr>
        <w:tc>
          <w:tcPr>
            <w:tcW w:w="1407" w:type="dxa"/>
            <w:shd w:val="clear" w:color="auto" w:fill="D9D9D9" w:themeFill="background1" w:themeFillShade="D9"/>
          </w:tcPr>
          <w:p w14:paraId="4EDB2BEB" w14:textId="77777777" w:rsidR="00B22DD0" w:rsidRPr="00504EA7" w:rsidRDefault="00B22DD0" w:rsidP="00800527">
            <w:pPr>
              <w:spacing w:before="120" w:after="120"/>
              <w:rPr>
                <w:rFonts w:cs="Arial"/>
                <w:b/>
                <w:bCs/>
              </w:rPr>
            </w:pPr>
            <w:r w:rsidRPr="00504EA7">
              <w:rPr>
                <w:rFonts w:cs="Arial"/>
                <w:b/>
                <w:bCs/>
              </w:rPr>
              <w:t xml:space="preserve">Sex </w:t>
            </w:r>
          </w:p>
        </w:tc>
        <w:tc>
          <w:tcPr>
            <w:tcW w:w="810" w:type="dxa"/>
            <w:shd w:val="clear" w:color="auto" w:fill="auto"/>
          </w:tcPr>
          <w:p w14:paraId="4930A891" w14:textId="77777777" w:rsidR="00B22DD0" w:rsidRPr="00504EA7" w:rsidRDefault="00B22DD0" w:rsidP="00800527">
            <w:pPr>
              <w:spacing w:before="120" w:after="120"/>
              <w:jc w:val="center"/>
              <w:rPr>
                <w:rFonts w:cs="Arial"/>
              </w:rPr>
            </w:pPr>
          </w:p>
        </w:tc>
        <w:tc>
          <w:tcPr>
            <w:tcW w:w="622" w:type="dxa"/>
          </w:tcPr>
          <w:p w14:paraId="6ABFA67A" w14:textId="77777777" w:rsidR="00B22DD0" w:rsidRPr="00504EA7" w:rsidRDefault="00B22DD0" w:rsidP="00800527">
            <w:pPr>
              <w:spacing w:before="120" w:after="120"/>
              <w:rPr>
                <w:rFonts w:cs="Arial"/>
              </w:rPr>
            </w:pPr>
          </w:p>
        </w:tc>
        <w:tc>
          <w:tcPr>
            <w:tcW w:w="2578" w:type="dxa"/>
            <w:shd w:val="clear" w:color="auto" w:fill="D9D9D9" w:themeFill="background1" w:themeFillShade="D9"/>
          </w:tcPr>
          <w:p w14:paraId="5562946C" w14:textId="77777777" w:rsidR="00B22DD0" w:rsidRPr="00504EA7" w:rsidRDefault="00B22DD0" w:rsidP="00800527">
            <w:pPr>
              <w:spacing w:before="120" w:after="120"/>
              <w:rPr>
                <w:rFonts w:cs="Arial"/>
                <w:b/>
                <w:bCs/>
              </w:rPr>
            </w:pPr>
            <w:r w:rsidRPr="00504EA7">
              <w:rPr>
                <w:rFonts w:cs="Arial"/>
                <w:b/>
                <w:bCs/>
              </w:rPr>
              <w:t>Religion or Belief</w:t>
            </w:r>
          </w:p>
        </w:tc>
        <w:tc>
          <w:tcPr>
            <w:tcW w:w="648" w:type="dxa"/>
            <w:shd w:val="clear" w:color="auto" w:fill="auto"/>
          </w:tcPr>
          <w:p w14:paraId="41E4E7F9" w14:textId="77777777" w:rsidR="00B22DD0" w:rsidRPr="00504EA7" w:rsidRDefault="00B22DD0" w:rsidP="00800527">
            <w:pPr>
              <w:spacing w:before="120" w:after="120"/>
              <w:jc w:val="center"/>
              <w:rPr>
                <w:rFonts w:cs="Arial"/>
              </w:rPr>
            </w:pPr>
          </w:p>
        </w:tc>
        <w:tc>
          <w:tcPr>
            <w:tcW w:w="590" w:type="dxa"/>
          </w:tcPr>
          <w:p w14:paraId="05A41526" w14:textId="77777777" w:rsidR="00B22DD0" w:rsidRPr="00504EA7" w:rsidRDefault="00B22DD0" w:rsidP="00800527">
            <w:pPr>
              <w:spacing w:before="120" w:after="120"/>
              <w:rPr>
                <w:rFonts w:cs="Arial"/>
              </w:rPr>
            </w:pPr>
          </w:p>
        </w:tc>
        <w:tc>
          <w:tcPr>
            <w:tcW w:w="2379" w:type="dxa"/>
            <w:shd w:val="clear" w:color="auto" w:fill="D9D9D9" w:themeFill="background1" w:themeFillShade="D9"/>
          </w:tcPr>
          <w:p w14:paraId="02CC168B" w14:textId="77777777" w:rsidR="00B22DD0" w:rsidRPr="00504EA7" w:rsidRDefault="00B22DD0" w:rsidP="00800527">
            <w:pPr>
              <w:spacing w:before="120" w:after="120"/>
              <w:rPr>
                <w:rFonts w:cs="Arial"/>
                <w:b/>
                <w:bCs/>
              </w:rPr>
            </w:pPr>
            <w:r w:rsidRPr="00504EA7">
              <w:rPr>
                <w:rFonts w:cs="Arial"/>
                <w:b/>
                <w:bCs/>
              </w:rPr>
              <w:t>Sexual Orientation</w:t>
            </w:r>
          </w:p>
        </w:tc>
        <w:tc>
          <w:tcPr>
            <w:tcW w:w="649" w:type="dxa"/>
            <w:shd w:val="clear" w:color="auto" w:fill="auto"/>
          </w:tcPr>
          <w:p w14:paraId="6A898DC3" w14:textId="77777777" w:rsidR="00B22DD0" w:rsidRPr="00504EA7" w:rsidRDefault="00B22DD0" w:rsidP="00800527">
            <w:pPr>
              <w:spacing w:before="120" w:after="120"/>
              <w:jc w:val="center"/>
              <w:rPr>
                <w:rFonts w:cs="Arial"/>
              </w:rPr>
            </w:pPr>
          </w:p>
        </w:tc>
        <w:tc>
          <w:tcPr>
            <w:tcW w:w="590" w:type="dxa"/>
          </w:tcPr>
          <w:p w14:paraId="3A1065AF" w14:textId="77777777" w:rsidR="00B22DD0" w:rsidRPr="00504EA7" w:rsidRDefault="00B22DD0" w:rsidP="00800527">
            <w:pPr>
              <w:spacing w:before="120" w:after="120"/>
              <w:jc w:val="center"/>
              <w:rPr>
                <w:rFonts w:cs="Arial"/>
              </w:rPr>
            </w:pPr>
          </w:p>
        </w:tc>
      </w:tr>
    </w:tbl>
    <w:p w14:paraId="4E356ED9" w14:textId="77777777" w:rsidR="00B22DD0" w:rsidRPr="00504EA7" w:rsidRDefault="00B22DD0" w:rsidP="00B22DD0">
      <w:pPr>
        <w:rPr>
          <w:rFonts w:cs="Arial"/>
        </w:rPr>
      </w:pPr>
    </w:p>
    <w:p w14:paraId="72EA58CA" w14:textId="77777777" w:rsidR="00B22DD0" w:rsidRPr="00504EA7" w:rsidRDefault="00B22DD0" w:rsidP="00B22DD0">
      <w:pPr>
        <w:rPr>
          <w:rFonts w:cs="Arial"/>
        </w:rPr>
      </w:pPr>
    </w:p>
    <w:p w14:paraId="235D350C" w14:textId="77777777" w:rsidR="00B22DD0" w:rsidRPr="00504EA7" w:rsidRDefault="00B22DD0" w:rsidP="00B22DD0">
      <w:pPr>
        <w:rPr>
          <w:rFonts w:cs="Arial"/>
          <w:b/>
          <w:bCs/>
        </w:rPr>
      </w:pPr>
    </w:p>
    <w:p w14:paraId="49C8C3FB" w14:textId="77777777" w:rsidR="00B22DD0" w:rsidRPr="00504EA7" w:rsidRDefault="00B22DD0" w:rsidP="00B22DD0">
      <w:pPr>
        <w:pStyle w:val="ListParagraph"/>
        <w:numPr>
          <w:ilvl w:val="0"/>
          <w:numId w:val="10"/>
        </w:numPr>
        <w:spacing w:line="276" w:lineRule="auto"/>
        <w:rPr>
          <w:rFonts w:cs="Arial"/>
          <w:b/>
          <w:bCs/>
        </w:rPr>
      </w:pPr>
      <w:proofErr w:type="spellStart"/>
      <w:r w:rsidRPr="19087104">
        <w:rPr>
          <w:rFonts w:cs="Arial"/>
          <w:b/>
          <w:bCs/>
        </w:rPr>
        <w:t>EQIA</w:t>
      </w:r>
      <w:proofErr w:type="spellEnd"/>
      <w:r w:rsidRPr="19087104">
        <w:rPr>
          <w:rFonts w:cs="Arial"/>
          <w:b/>
          <w:bCs/>
        </w:rPr>
        <w:t xml:space="preserve"> - SCREENING DECISION</w:t>
      </w: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4143"/>
        <w:gridCol w:w="4916"/>
      </w:tblGrid>
      <w:tr w:rsidR="00B22DD0" w:rsidRPr="00504EA7" w14:paraId="4EF32CE8" w14:textId="77777777" w:rsidTr="00B22DD0">
        <w:trPr>
          <w:trHeight w:val="487"/>
        </w:trPr>
        <w:tc>
          <w:tcPr>
            <w:tcW w:w="2140" w:type="dxa"/>
            <w:vMerge w:val="restart"/>
            <w:shd w:val="clear" w:color="auto" w:fill="D9D9D9" w:themeFill="background1" w:themeFillShade="D9"/>
          </w:tcPr>
          <w:p w14:paraId="36135DFC" w14:textId="77777777" w:rsidR="00B22DD0" w:rsidRPr="00504EA7" w:rsidRDefault="00B22DD0" w:rsidP="00800527">
            <w:pPr>
              <w:rPr>
                <w:rFonts w:cs="Arial"/>
              </w:rPr>
            </w:pPr>
            <w:r w:rsidRPr="00504EA7">
              <w:rPr>
                <w:rFonts w:cs="Arial"/>
                <w:b/>
                <w:bCs/>
              </w:rPr>
              <w:t xml:space="preserve">Is a full </w:t>
            </w:r>
            <w:proofErr w:type="spellStart"/>
            <w:r w:rsidRPr="00504EA7">
              <w:rPr>
                <w:rFonts w:cs="Arial"/>
                <w:b/>
                <w:bCs/>
              </w:rPr>
              <w:t>EQIA</w:t>
            </w:r>
            <w:proofErr w:type="spellEnd"/>
            <w:r w:rsidRPr="00504EA7">
              <w:rPr>
                <w:rFonts w:cs="Arial"/>
                <w:b/>
                <w:bCs/>
              </w:rPr>
              <w:t xml:space="preserve"> required? </w:t>
            </w:r>
            <w:r w:rsidRPr="00504EA7">
              <w:rPr>
                <w:rFonts w:cs="Arial"/>
              </w:rPr>
              <w:t>(Please mark as appropriate)</w:t>
            </w:r>
            <w:r w:rsidRPr="00504EA7">
              <w:rPr>
                <w:rFonts w:cs="Arial"/>
                <w:b/>
                <w:bCs/>
              </w:rPr>
              <w:t xml:space="preserve"> </w:t>
            </w:r>
          </w:p>
        </w:tc>
        <w:tc>
          <w:tcPr>
            <w:tcW w:w="4143" w:type="dxa"/>
            <w:shd w:val="clear" w:color="auto" w:fill="D4D4D4"/>
          </w:tcPr>
          <w:p w14:paraId="2009524F" w14:textId="77777777" w:rsidR="00B22DD0" w:rsidRPr="00504EA7" w:rsidRDefault="00B22DD0" w:rsidP="00800527">
            <w:pPr>
              <w:rPr>
                <w:rFonts w:cs="Arial"/>
              </w:rPr>
            </w:pPr>
            <w:r w:rsidRPr="00504EA7">
              <w:rPr>
                <w:rFonts w:cs="Arial"/>
                <w:b/>
                <w:bCs/>
              </w:rPr>
              <w:t>YES</w:t>
            </w:r>
            <w:r w:rsidRPr="00504EA7">
              <w:rPr>
                <w:rFonts w:cs="Arial"/>
              </w:rPr>
              <w:t xml:space="preserve"> - Proceed to full </w:t>
            </w:r>
            <w:proofErr w:type="spellStart"/>
            <w:r w:rsidRPr="00504EA7">
              <w:rPr>
                <w:rFonts w:cs="Arial"/>
              </w:rPr>
              <w:t>EQIA</w:t>
            </w:r>
            <w:proofErr w:type="spellEnd"/>
            <w:r w:rsidRPr="00504EA7">
              <w:rPr>
                <w:rFonts w:cs="Arial"/>
              </w:rPr>
              <w:t xml:space="preserve"> in section 6 below</w:t>
            </w:r>
          </w:p>
        </w:tc>
        <w:tc>
          <w:tcPr>
            <w:tcW w:w="4916" w:type="dxa"/>
            <w:shd w:val="clear" w:color="auto" w:fill="D4D4D4"/>
          </w:tcPr>
          <w:p w14:paraId="20A7584C" w14:textId="77777777" w:rsidR="00B22DD0" w:rsidRPr="00504EA7" w:rsidRDefault="00B22DD0" w:rsidP="00800527">
            <w:pPr>
              <w:rPr>
                <w:rFonts w:cs="Arial"/>
              </w:rPr>
            </w:pPr>
            <w:r w:rsidRPr="19087104">
              <w:rPr>
                <w:rFonts w:cs="Arial"/>
                <w:b/>
                <w:bCs/>
              </w:rPr>
              <w:t>NO</w:t>
            </w:r>
            <w:r w:rsidRPr="19087104">
              <w:rPr>
                <w:rFonts w:cs="Arial"/>
              </w:rPr>
              <w:t xml:space="preserve"> – State the reason below and proceed to section </w:t>
            </w:r>
            <w:r>
              <w:rPr>
                <w:rFonts w:cs="Arial"/>
              </w:rPr>
              <w:t>10.</w:t>
            </w:r>
          </w:p>
        </w:tc>
      </w:tr>
      <w:tr w:rsidR="00B22DD0" w:rsidRPr="00504EA7" w14:paraId="2BA44E85" w14:textId="77777777" w:rsidTr="00800527">
        <w:trPr>
          <w:trHeight w:val="487"/>
        </w:trPr>
        <w:tc>
          <w:tcPr>
            <w:tcW w:w="2140" w:type="dxa"/>
            <w:vMerge/>
          </w:tcPr>
          <w:p w14:paraId="620E9D31" w14:textId="77777777" w:rsidR="00B22DD0" w:rsidRPr="00504EA7" w:rsidRDefault="00B22DD0" w:rsidP="00800527">
            <w:pPr>
              <w:rPr>
                <w:rFonts w:cs="Arial"/>
                <w:b/>
                <w:bCs/>
              </w:rPr>
            </w:pPr>
          </w:p>
        </w:tc>
        <w:tc>
          <w:tcPr>
            <w:tcW w:w="4143" w:type="dxa"/>
            <w:shd w:val="clear" w:color="auto" w:fill="auto"/>
          </w:tcPr>
          <w:p w14:paraId="65B143A1" w14:textId="77777777" w:rsidR="00B22DD0" w:rsidRPr="00504EA7" w:rsidRDefault="00B22DD0" w:rsidP="00800527">
            <w:pPr>
              <w:rPr>
                <w:rFonts w:cs="Arial"/>
              </w:rPr>
            </w:pPr>
          </w:p>
        </w:tc>
        <w:tc>
          <w:tcPr>
            <w:tcW w:w="4916" w:type="dxa"/>
            <w:shd w:val="clear" w:color="auto" w:fill="auto"/>
          </w:tcPr>
          <w:p w14:paraId="5C7C67BB" w14:textId="77777777" w:rsidR="00B22DD0" w:rsidRPr="00504EA7" w:rsidRDefault="00B22DD0" w:rsidP="00800527">
            <w:pPr>
              <w:rPr>
                <w:rFonts w:cs="Arial"/>
              </w:rPr>
            </w:pPr>
          </w:p>
        </w:tc>
      </w:tr>
    </w:tbl>
    <w:p w14:paraId="59651922" w14:textId="77777777" w:rsidR="00B22DD0" w:rsidRPr="00504EA7" w:rsidRDefault="00B22DD0" w:rsidP="00B22DD0">
      <w:pPr>
        <w:rPr>
          <w:rFonts w:cs="Arial"/>
        </w:rPr>
        <w:sectPr w:rsidR="00B22DD0" w:rsidRPr="00504EA7" w:rsidSect="00B22DD0">
          <w:footerReference w:type="default" r:id="rId6"/>
          <w:pgSz w:w="11906" w:h="16838"/>
          <w:pgMar w:top="1440" w:right="1440" w:bottom="284" w:left="1440" w:header="709" w:footer="709" w:gutter="0"/>
          <w:cols w:space="708"/>
          <w:docGrid w:linePitch="360"/>
        </w:sectPr>
      </w:pPr>
    </w:p>
    <w:p w14:paraId="16821EDF" w14:textId="77777777" w:rsidR="00B22DD0" w:rsidRPr="00DB13F1" w:rsidRDefault="00B22DD0" w:rsidP="00B22DD0">
      <w:pPr>
        <w:rPr>
          <w:rFonts w:cs="Arial"/>
          <w:b/>
          <w:bCs/>
        </w:rPr>
      </w:pPr>
      <w:r w:rsidRPr="00DB13F1">
        <w:rPr>
          <w:rFonts w:cs="Arial"/>
          <w:b/>
          <w:bCs/>
        </w:rPr>
        <w:lastRenderedPageBreak/>
        <w:t>FULL EQUALITY IMPACT ASSESSMENT (</w:t>
      </w:r>
      <w:proofErr w:type="spellStart"/>
      <w:r w:rsidRPr="00DB13F1">
        <w:rPr>
          <w:rFonts w:cs="Arial"/>
          <w:b/>
          <w:bCs/>
        </w:rPr>
        <w:t>EQIA</w:t>
      </w:r>
      <w:proofErr w:type="spellEnd"/>
      <w:r w:rsidRPr="00DB13F1">
        <w:rPr>
          <w:rFonts w:cs="Arial"/>
          <w:b/>
          <w:bCs/>
        </w:rPr>
        <w:t>)</w:t>
      </w:r>
    </w:p>
    <w:p w14:paraId="18E70B9C" w14:textId="77777777" w:rsidR="00B22DD0" w:rsidRPr="00504EA7" w:rsidRDefault="00B22DD0" w:rsidP="00B22DD0">
      <w:pPr>
        <w:pStyle w:val="ListParagraph"/>
        <w:numPr>
          <w:ilvl w:val="0"/>
          <w:numId w:val="10"/>
        </w:numPr>
        <w:spacing w:after="34" w:line="270" w:lineRule="auto"/>
        <w:rPr>
          <w:rFonts w:cs="Arial"/>
          <w:b/>
          <w:bCs/>
        </w:rPr>
      </w:pPr>
      <w:r w:rsidRPr="19087104">
        <w:rPr>
          <w:rFonts w:cs="Arial"/>
          <w:b/>
          <w:bCs/>
        </w:rPr>
        <w:t>EVIDENCE</w:t>
      </w:r>
    </w:p>
    <w:tbl>
      <w:tblPr>
        <w:tblStyle w:val="TableGrid"/>
        <w:tblW w:w="13950" w:type="dxa"/>
        <w:tblInd w:w="9" w:type="dxa"/>
        <w:tblLayout w:type="fixed"/>
        <w:tblLook w:val="06A0" w:firstRow="1" w:lastRow="0" w:firstColumn="1" w:lastColumn="0" w:noHBand="1" w:noVBand="1"/>
      </w:tblPr>
      <w:tblGrid>
        <w:gridCol w:w="3855"/>
        <w:gridCol w:w="10095"/>
      </w:tblGrid>
      <w:tr w:rsidR="00B22DD0" w:rsidRPr="00504EA7" w14:paraId="27EBA7A2" w14:textId="77777777" w:rsidTr="00B22DD0">
        <w:trPr>
          <w:trHeight w:val="300"/>
        </w:trPr>
        <w:tc>
          <w:tcPr>
            <w:tcW w:w="13950" w:type="dxa"/>
            <w:gridSpan w:val="2"/>
            <w:shd w:val="clear" w:color="auto" w:fill="D4D4D4"/>
          </w:tcPr>
          <w:p w14:paraId="72B514CB" w14:textId="77777777" w:rsidR="00B22DD0" w:rsidRPr="00504EA7" w:rsidRDefault="00B22DD0" w:rsidP="00800527">
            <w:pPr>
              <w:rPr>
                <w:rFonts w:eastAsia="Arial" w:cs="Arial"/>
                <w:b/>
                <w:bCs/>
              </w:rPr>
            </w:pPr>
            <w:r w:rsidRPr="00504EA7">
              <w:rPr>
                <w:rFonts w:cs="Arial"/>
                <w:b/>
                <w:bCs/>
              </w:rPr>
              <w:t xml:space="preserve">Evidence: Please provide detailed evidence </w:t>
            </w:r>
            <w:r w:rsidRPr="00504EA7">
              <w:rPr>
                <w:rFonts w:eastAsia="Arial" w:cs="Arial"/>
                <w:b/>
                <w:bCs/>
              </w:rPr>
              <w:t xml:space="preserve">(e.g. statistics, research, literature, consultation results, legislative requirements etc.) or any other relevant information that has influenced the policy, practice or project that this </w:t>
            </w:r>
            <w:proofErr w:type="spellStart"/>
            <w:r w:rsidRPr="00504EA7">
              <w:rPr>
                <w:rFonts w:eastAsia="Arial" w:cs="Arial"/>
                <w:b/>
                <w:bCs/>
              </w:rPr>
              <w:t>EQIA</w:t>
            </w:r>
            <w:proofErr w:type="spellEnd"/>
            <w:r w:rsidRPr="00504EA7">
              <w:rPr>
                <w:rFonts w:eastAsia="Arial" w:cs="Arial"/>
                <w:b/>
                <w:bCs/>
              </w:rPr>
              <w:t xml:space="preserve"> relates to</w:t>
            </w:r>
            <w:r w:rsidRPr="00DB13F1">
              <w:rPr>
                <w:rFonts w:eastAsia="Arial" w:cs="Arial"/>
                <w:b/>
                <w:bCs/>
                <w:color w:val="000000" w:themeColor="text1"/>
              </w:rPr>
              <w:t xml:space="preserve">. </w:t>
            </w:r>
            <w:r w:rsidRPr="00DB13F1">
              <w:rPr>
                <w:rFonts w:cs="Arial"/>
                <w:b/>
                <w:bCs/>
                <w:color w:val="000000" w:themeColor="text1"/>
              </w:rPr>
              <w:t>For strategic decisions which may impact consumers</w:t>
            </w:r>
            <w:r>
              <w:rPr>
                <w:rFonts w:cs="Arial"/>
                <w:b/>
                <w:bCs/>
                <w:color w:val="000000" w:themeColor="text1"/>
              </w:rPr>
              <w:t>. T</w:t>
            </w:r>
            <w:r w:rsidRPr="00DB13F1">
              <w:rPr>
                <w:rFonts w:cs="Arial"/>
                <w:b/>
                <w:bCs/>
                <w:color w:val="000000" w:themeColor="text1"/>
              </w:rPr>
              <w:t xml:space="preserve">here are example scrutiny questions to consider during the evidence process to ensure the </w:t>
            </w:r>
            <w:hyperlink r:id="rId7" w:history="1">
              <w:r w:rsidRPr="00DB13F1">
                <w:rPr>
                  <w:rStyle w:val="Hyperlink"/>
                  <w:rFonts w:cs="Arial"/>
                  <w:b/>
                  <w:bCs/>
                </w:rPr>
                <w:t>Consumer Duty</w:t>
              </w:r>
            </w:hyperlink>
            <w:r w:rsidRPr="00DB13F1">
              <w:rPr>
                <w:rFonts w:cs="Arial"/>
                <w:b/>
                <w:bCs/>
                <w:color w:val="000000" w:themeColor="text1"/>
              </w:rPr>
              <w:t xml:space="preserve"> is met. </w:t>
            </w:r>
          </w:p>
        </w:tc>
      </w:tr>
      <w:tr w:rsidR="00B22DD0" w:rsidRPr="00504EA7" w14:paraId="3A6FBCD7" w14:textId="77777777" w:rsidTr="00B22DD0">
        <w:trPr>
          <w:trHeight w:val="300"/>
        </w:trPr>
        <w:tc>
          <w:tcPr>
            <w:tcW w:w="3855" w:type="dxa"/>
            <w:shd w:val="clear" w:color="auto" w:fill="D4D4D4"/>
          </w:tcPr>
          <w:p w14:paraId="168ABD4F" w14:textId="77777777" w:rsidR="00B22DD0" w:rsidRPr="00504EA7" w:rsidRDefault="00B22DD0" w:rsidP="00800527">
            <w:pPr>
              <w:rPr>
                <w:rFonts w:cs="Arial"/>
              </w:rPr>
            </w:pPr>
            <w:r w:rsidRPr="00504EA7">
              <w:rPr>
                <w:rFonts w:cs="Arial"/>
              </w:rPr>
              <w:t xml:space="preserve">Quantitative evidence (numerical/statistical) </w:t>
            </w:r>
          </w:p>
        </w:tc>
        <w:tc>
          <w:tcPr>
            <w:tcW w:w="10095" w:type="dxa"/>
          </w:tcPr>
          <w:p w14:paraId="638D2FCD" w14:textId="77777777" w:rsidR="00B22DD0" w:rsidRPr="00504EA7" w:rsidRDefault="00B22DD0" w:rsidP="00800527">
            <w:pPr>
              <w:rPr>
                <w:rFonts w:cs="Arial"/>
              </w:rPr>
            </w:pPr>
          </w:p>
        </w:tc>
      </w:tr>
      <w:tr w:rsidR="00B22DD0" w:rsidRPr="00504EA7" w14:paraId="400C55E8" w14:textId="77777777" w:rsidTr="00B22DD0">
        <w:trPr>
          <w:trHeight w:val="300"/>
        </w:trPr>
        <w:tc>
          <w:tcPr>
            <w:tcW w:w="3855" w:type="dxa"/>
            <w:shd w:val="clear" w:color="auto" w:fill="D4D4D4"/>
          </w:tcPr>
          <w:p w14:paraId="6BAC5720" w14:textId="77777777" w:rsidR="00B22DD0" w:rsidRPr="00504EA7" w:rsidRDefault="00B22DD0" w:rsidP="00800527">
            <w:pPr>
              <w:rPr>
                <w:rFonts w:cs="Arial"/>
              </w:rPr>
            </w:pPr>
            <w:r w:rsidRPr="00504EA7">
              <w:rPr>
                <w:rFonts w:cs="Arial"/>
              </w:rPr>
              <w:t xml:space="preserve">Qualitative evidence (narrative/exploratory) </w:t>
            </w:r>
          </w:p>
        </w:tc>
        <w:tc>
          <w:tcPr>
            <w:tcW w:w="10095" w:type="dxa"/>
          </w:tcPr>
          <w:p w14:paraId="4D974A5B" w14:textId="77777777" w:rsidR="00B22DD0" w:rsidRPr="00504EA7" w:rsidRDefault="00B22DD0" w:rsidP="00800527">
            <w:pPr>
              <w:rPr>
                <w:rFonts w:cs="Arial"/>
              </w:rPr>
            </w:pPr>
          </w:p>
        </w:tc>
      </w:tr>
      <w:tr w:rsidR="00B22DD0" w:rsidRPr="00504EA7" w14:paraId="345B2DC3" w14:textId="77777777" w:rsidTr="00B22DD0">
        <w:trPr>
          <w:trHeight w:val="300"/>
        </w:trPr>
        <w:tc>
          <w:tcPr>
            <w:tcW w:w="3855" w:type="dxa"/>
            <w:shd w:val="clear" w:color="auto" w:fill="D4D4D4"/>
          </w:tcPr>
          <w:p w14:paraId="34487EBF" w14:textId="77777777" w:rsidR="00B22DD0" w:rsidRPr="00504EA7" w:rsidRDefault="00B22DD0" w:rsidP="00800527">
            <w:pPr>
              <w:rPr>
                <w:rFonts w:cs="Arial"/>
              </w:rPr>
            </w:pPr>
            <w:r w:rsidRPr="00504EA7">
              <w:rPr>
                <w:rFonts w:cs="Arial"/>
              </w:rPr>
              <w:t xml:space="preserve">Other evidence (please detail) </w:t>
            </w:r>
          </w:p>
        </w:tc>
        <w:tc>
          <w:tcPr>
            <w:tcW w:w="10095" w:type="dxa"/>
          </w:tcPr>
          <w:p w14:paraId="5C333A94" w14:textId="77777777" w:rsidR="00B22DD0" w:rsidRPr="00504EA7" w:rsidRDefault="00B22DD0" w:rsidP="00800527">
            <w:pPr>
              <w:rPr>
                <w:rFonts w:cs="Arial"/>
              </w:rPr>
            </w:pPr>
          </w:p>
        </w:tc>
      </w:tr>
      <w:tr w:rsidR="00B22DD0" w:rsidRPr="00504EA7" w14:paraId="5DE71A2C" w14:textId="77777777" w:rsidTr="00B22DD0">
        <w:trPr>
          <w:trHeight w:val="300"/>
        </w:trPr>
        <w:tc>
          <w:tcPr>
            <w:tcW w:w="3855" w:type="dxa"/>
            <w:shd w:val="clear" w:color="auto" w:fill="D4D4D4"/>
          </w:tcPr>
          <w:p w14:paraId="28F75E32" w14:textId="77777777" w:rsidR="00B22DD0" w:rsidRPr="00504EA7" w:rsidRDefault="00B22DD0" w:rsidP="00800527">
            <w:pPr>
              <w:rPr>
                <w:rFonts w:cs="Arial"/>
              </w:rPr>
            </w:pPr>
            <w:r w:rsidRPr="00504EA7">
              <w:rPr>
                <w:rFonts w:cs="Arial"/>
              </w:rPr>
              <w:t>What gaps in evidence/research were identified?</w:t>
            </w:r>
          </w:p>
        </w:tc>
        <w:tc>
          <w:tcPr>
            <w:tcW w:w="10095" w:type="dxa"/>
          </w:tcPr>
          <w:p w14:paraId="34E55B2A" w14:textId="77777777" w:rsidR="00B22DD0" w:rsidRPr="00504EA7" w:rsidRDefault="00B22DD0" w:rsidP="00800527">
            <w:pPr>
              <w:rPr>
                <w:rFonts w:cs="Arial"/>
              </w:rPr>
            </w:pPr>
          </w:p>
        </w:tc>
      </w:tr>
      <w:tr w:rsidR="00B22DD0" w:rsidRPr="00504EA7" w14:paraId="73DB61EE" w14:textId="77777777" w:rsidTr="00B22DD0">
        <w:trPr>
          <w:trHeight w:val="300"/>
        </w:trPr>
        <w:tc>
          <w:tcPr>
            <w:tcW w:w="3855" w:type="dxa"/>
            <w:shd w:val="clear" w:color="auto" w:fill="D4D4D4"/>
          </w:tcPr>
          <w:p w14:paraId="05E3E181" w14:textId="77777777" w:rsidR="00B22DD0" w:rsidRPr="00504EA7" w:rsidRDefault="00B22DD0" w:rsidP="00800527">
            <w:pPr>
              <w:rPr>
                <w:rFonts w:cs="Arial"/>
              </w:rPr>
            </w:pPr>
            <w:r w:rsidRPr="00504EA7">
              <w:rPr>
                <w:rFonts w:cs="Arial"/>
              </w:rPr>
              <w:t xml:space="preserve">Is any further evidence required? Yes or No (please provide reasoning) </w:t>
            </w:r>
          </w:p>
        </w:tc>
        <w:tc>
          <w:tcPr>
            <w:tcW w:w="10095" w:type="dxa"/>
          </w:tcPr>
          <w:p w14:paraId="124ECB56" w14:textId="77777777" w:rsidR="00B22DD0" w:rsidRPr="00504EA7" w:rsidRDefault="00B22DD0" w:rsidP="00800527">
            <w:pPr>
              <w:rPr>
                <w:rFonts w:cs="Arial"/>
              </w:rPr>
            </w:pPr>
          </w:p>
        </w:tc>
      </w:tr>
      <w:tr w:rsidR="00B22DD0" w:rsidRPr="00504EA7" w14:paraId="54AF991D" w14:textId="77777777" w:rsidTr="00B22DD0">
        <w:trPr>
          <w:trHeight w:val="300"/>
        </w:trPr>
        <w:tc>
          <w:tcPr>
            <w:tcW w:w="3855" w:type="dxa"/>
            <w:shd w:val="clear" w:color="auto" w:fill="D4D4D4"/>
          </w:tcPr>
          <w:p w14:paraId="4248D070" w14:textId="77777777" w:rsidR="00B22DD0" w:rsidRPr="00504EA7" w:rsidRDefault="00B22DD0" w:rsidP="00800527">
            <w:pPr>
              <w:rPr>
                <w:rFonts w:cs="Arial"/>
              </w:rPr>
            </w:pPr>
            <w:r w:rsidRPr="00504EA7">
              <w:rPr>
                <w:rFonts w:cs="Arial"/>
              </w:rPr>
              <w:t xml:space="preserve">Has best judgement been used in place of evidence/research? Yes or No (If yes, please state who made this judgement and what was this based on?) </w:t>
            </w:r>
          </w:p>
        </w:tc>
        <w:tc>
          <w:tcPr>
            <w:tcW w:w="10095" w:type="dxa"/>
          </w:tcPr>
          <w:p w14:paraId="7E711E98" w14:textId="77777777" w:rsidR="00B22DD0" w:rsidRPr="00504EA7" w:rsidRDefault="00B22DD0" w:rsidP="00800527">
            <w:pPr>
              <w:rPr>
                <w:rFonts w:cs="Arial"/>
              </w:rPr>
            </w:pPr>
          </w:p>
        </w:tc>
      </w:tr>
    </w:tbl>
    <w:p w14:paraId="6F91DCF3" w14:textId="77777777" w:rsidR="00B22DD0" w:rsidRPr="00504EA7" w:rsidRDefault="00B22DD0" w:rsidP="00B22DD0">
      <w:pPr>
        <w:spacing w:after="34" w:line="270" w:lineRule="auto"/>
        <w:ind w:left="9" w:right="111" w:hanging="10"/>
        <w:rPr>
          <w:rFonts w:cs="Arial"/>
          <w:color w:val="FF0000"/>
        </w:rPr>
      </w:pPr>
    </w:p>
    <w:p w14:paraId="49D65A4D" w14:textId="77777777" w:rsidR="00B22DD0" w:rsidRPr="00504EA7" w:rsidRDefault="00B22DD0" w:rsidP="00B22DD0">
      <w:pPr>
        <w:spacing w:after="34" w:line="270" w:lineRule="auto"/>
        <w:ind w:left="9" w:right="111" w:hanging="10"/>
        <w:rPr>
          <w:rFonts w:cs="Arial"/>
          <w:color w:val="FF0000"/>
        </w:rPr>
      </w:pPr>
    </w:p>
    <w:p w14:paraId="3F5317E9" w14:textId="77777777" w:rsidR="00B22DD0" w:rsidRDefault="00B22DD0" w:rsidP="00B22DD0">
      <w:pPr>
        <w:spacing w:after="34" w:line="270" w:lineRule="auto"/>
        <w:ind w:left="9" w:right="111" w:hanging="10"/>
        <w:rPr>
          <w:rFonts w:cs="Arial"/>
          <w:color w:val="FF0000"/>
        </w:rPr>
      </w:pPr>
    </w:p>
    <w:p w14:paraId="71C91A9C" w14:textId="77777777" w:rsidR="00B22DD0" w:rsidRDefault="00B22DD0" w:rsidP="00B22DD0">
      <w:pPr>
        <w:spacing w:after="34" w:line="270" w:lineRule="auto"/>
        <w:ind w:left="9" w:right="111" w:hanging="10"/>
        <w:rPr>
          <w:rFonts w:cs="Arial"/>
          <w:color w:val="FF0000"/>
        </w:rPr>
      </w:pPr>
    </w:p>
    <w:p w14:paraId="4B0ED220" w14:textId="77777777" w:rsidR="00B22DD0" w:rsidRPr="00504EA7" w:rsidRDefault="00B22DD0" w:rsidP="00B22DD0">
      <w:pPr>
        <w:spacing w:after="34" w:line="270" w:lineRule="auto"/>
        <w:ind w:left="9" w:right="111" w:hanging="10"/>
        <w:rPr>
          <w:rFonts w:cs="Arial"/>
          <w:color w:val="FF0000"/>
        </w:rPr>
      </w:pPr>
    </w:p>
    <w:p w14:paraId="129FEE6B" w14:textId="77777777" w:rsidR="00B22DD0" w:rsidRPr="00504EA7" w:rsidRDefault="00B22DD0" w:rsidP="00B22DD0">
      <w:pPr>
        <w:spacing w:after="34" w:line="270" w:lineRule="auto"/>
        <w:ind w:left="9" w:right="111" w:hanging="10"/>
        <w:rPr>
          <w:rFonts w:cs="Arial"/>
          <w:color w:val="FF0000"/>
        </w:rPr>
      </w:pPr>
    </w:p>
    <w:p w14:paraId="1C8A3BB7" w14:textId="77777777" w:rsidR="00B22DD0" w:rsidRPr="00504EA7" w:rsidRDefault="00B22DD0" w:rsidP="00B22DD0">
      <w:pPr>
        <w:spacing w:after="34" w:line="270" w:lineRule="auto"/>
        <w:ind w:left="9" w:right="111" w:hanging="10"/>
        <w:rPr>
          <w:rFonts w:cs="Arial"/>
          <w:color w:val="FF0000"/>
        </w:rPr>
      </w:pPr>
    </w:p>
    <w:p w14:paraId="7E21A1D6" w14:textId="77777777" w:rsidR="00B22DD0" w:rsidRPr="00504EA7" w:rsidRDefault="00B22DD0" w:rsidP="00B22DD0">
      <w:pPr>
        <w:spacing w:after="34" w:line="270" w:lineRule="auto"/>
        <w:ind w:left="9" w:right="111" w:hanging="10"/>
        <w:rPr>
          <w:rFonts w:cs="Arial"/>
          <w:color w:val="FF0000"/>
        </w:rPr>
      </w:pPr>
    </w:p>
    <w:p w14:paraId="6B4A7E15" w14:textId="77777777" w:rsidR="00B22DD0" w:rsidRPr="00504EA7" w:rsidRDefault="00B22DD0" w:rsidP="00B22DD0">
      <w:pPr>
        <w:pStyle w:val="ListParagraph"/>
        <w:numPr>
          <w:ilvl w:val="0"/>
          <w:numId w:val="10"/>
        </w:numPr>
        <w:spacing w:after="34" w:line="270" w:lineRule="auto"/>
        <w:ind w:right="111"/>
        <w:rPr>
          <w:rFonts w:cs="Arial"/>
          <w:b/>
          <w:bCs/>
        </w:rPr>
      </w:pPr>
      <w:r w:rsidRPr="19087104">
        <w:rPr>
          <w:rFonts w:cs="Arial"/>
          <w:b/>
          <w:bCs/>
        </w:rPr>
        <w:lastRenderedPageBreak/>
        <w:t>ENGAGEMENT</w:t>
      </w:r>
    </w:p>
    <w:tbl>
      <w:tblPr>
        <w:tblStyle w:val="TableGrid"/>
        <w:tblW w:w="13950" w:type="dxa"/>
        <w:tblInd w:w="9" w:type="dxa"/>
        <w:tblLayout w:type="fixed"/>
        <w:tblLook w:val="06A0" w:firstRow="1" w:lastRow="0" w:firstColumn="1" w:lastColumn="0" w:noHBand="1" w:noVBand="1"/>
      </w:tblPr>
      <w:tblGrid>
        <w:gridCol w:w="3814"/>
        <w:gridCol w:w="10136"/>
      </w:tblGrid>
      <w:tr w:rsidR="00B22DD0" w:rsidRPr="00504EA7" w14:paraId="1398214D" w14:textId="77777777" w:rsidTr="00B22DD0">
        <w:trPr>
          <w:trHeight w:val="300"/>
        </w:trPr>
        <w:tc>
          <w:tcPr>
            <w:tcW w:w="13950" w:type="dxa"/>
            <w:gridSpan w:val="2"/>
            <w:shd w:val="clear" w:color="auto" w:fill="D4D4D4"/>
          </w:tcPr>
          <w:p w14:paraId="23D3E8D6" w14:textId="77777777" w:rsidR="00B22DD0" w:rsidRPr="00504EA7" w:rsidRDefault="00B22DD0" w:rsidP="00800527">
            <w:pPr>
              <w:rPr>
                <w:rFonts w:cs="Arial"/>
                <w:b/>
                <w:bCs/>
              </w:rPr>
            </w:pPr>
            <w:r w:rsidRPr="00504EA7">
              <w:rPr>
                <w:rFonts w:cs="Arial"/>
                <w:b/>
                <w:bCs/>
              </w:rPr>
              <w:t xml:space="preserve">Engagement: Please provide details on any engagement that has </w:t>
            </w:r>
            <w:r w:rsidRPr="00DB13F1">
              <w:rPr>
                <w:rFonts w:cs="Arial"/>
                <w:b/>
                <w:bCs/>
              </w:rPr>
              <w:t>been conducted during the policy/practice or project. For strategic decisions which may impact consumers</w:t>
            </w:r>
            <w:r>
              <w:rPr>
                <w:rFonts w:cs="Arial"/>
                <w:b/>
                <w:bCs/>
              </w:rPr>
              <w:t>. T</w:t>
            </w:r>
            <w:r w:rsidRPr="00DB13F1">
              <w:rPr>
                <w:rFonts w:cs="Arial"/>
                <w:b/>
                <w:bCs/>
              </w:rPr>
              <w:t xml:space="preserve">here are example scrutiny questions to consider during the engagement process to ensure the </w:t>
            </w:r>
            <w:hyperlink r:id="rId8" w:history="1">
              <w:r>
                <w:rPr>
                  <w:rStyle w:val="Hyperlink"/>
                  <w:rFonts w:cs="Arial"/>
                  <w:b/>
                  <w:bCs/>
                </w:rPr>
                <w:t>Consumer Duty</w:t>
              </w:r>
            </w:hyperlink>
            <w:r>
              <w:rPr>
                <w:rFonts w:cs="Arial"/>
                <w:b/>
                <w:bCs/>
                <w:color w:val="FF0000"/>
              </w:rPr>
              <w:t xml:space="preserve"> </w:t>
            </w:r>
            <w:r w:rsidRPr="00DB13F1">
              <w:rPr>
                <w:rFonts w:cs="Arial"/>
                <w:b/>
                <w:bCs/>
              </w:rPr>
              <w:t xml:space="preserve">is met. </w:t>
            </w:r>
          </w:p>
        </w:tc>
      </w:tr>
      <w:tr w:rsidR="00B22DD0" w:rsidRPr="00504EA7" w14:paraId="7B853408" w14:textId="77777777" w:rsidTr="00B22DD0">
        <w:trPr>
          <w:trHeight w:val="300"/>
        </w:trPr>
        <w:tc>
          <w:tcPr>
            <w:tcW w:w="3814" w:type="dxa"/>
            <w:shd w:val="clear" w:color="auto" w:fill="D4D4D4"/>
          </w:tcPr>
          <w:p w14:paraId="4E424C5B" w14:textId="77777777" w:rsidR="00B22DD0" w:rsidRPr="00504EA7" w:rsidRDefault="00B22DD0" w:rsidP="00800527">
            <w:pPr>
              <w:rPr>
                <w:rFonts w:cs="Arial"/>
              </w:rPr>
            </w:pPr>
            <w:r w:rsidRPr="00504EA7">
              <w:rPr>
                <w:rFonts w:cs="Arial"/>
              </w:rPr>
              <w:t xml:space="preserve">Has engagement taken place? Yes or No </w:t>
            </w:r>
          </w:p>
        </w:tc>
        <w:tc>
          <w:tcPr>
            <w:tcW w:w="10136" w:type="dxa"/>
          </w:tcPr>
          <w:p w14:paraId="6078208A" w14:textId="77777777" w:rsidR="00B22DD0" w:rsidRPr="00504EA7" w:rsidRDefault="00B22DD0" w:rsidP="00800527">
            <w:pPr>
              <w:rPr>
                <w:rFonts w:cs="Arial"/>
              </w:rPr>
            </w:pPr>
          </w:p>
        </w:tc>
      </w:tr>
      <w:tr w:rsidR="00B22DD0" w:rsidRPr="00504EA7" w14:paraId="783DDBFA" w14:textId="77777777" w:rsidTr="00B22DD0">
        <w:trPr>
          <w:trHeight w:val="300"/>
        </w:trPr>
        <w:tc>
          <w:tcPr>
            <w:tcW w:w="3814" w:type="dxa"/>
            <w:shd w:val="clear" w:color="auto" w:fill="D4D4D4"/>
          </w:tcPr>
          <w:p w14:paraId="402A184F" w14:textId="77777777" w:rsidR="00B22DD0" w:rsidRPr="00504EA7" w:rsidRDefault="00B22DD0" w:rsidP="00800527">
            <w:pPr>
              <w:rPr>
                <w:rFonts w:cs="Arial"/>
              </w:rPr>
            </w:pPr>
            <w:r w:rsidRPr="00504EA7">
              <w:rPr>
                <w:rFonts w:cs="Arial"/>
              </w:rPr>
              <w:t xml:space="preserve">If No, why not? </w:t>
            </w:r>
          </w:p>
        </w:tc>
        <w:tc>
          <w:tcPr>
            <w:tcW w:w="10136" w:type="dxa"/>
          </w:tcPr>
          <w:p w14:paraId="29F35CDA" w14:textId="77777777" w:rsidR="00B22DD0" w:rsidRPr="00504EA7" w:rsidRDefault="00B22DD0" w:rsidP="00800527">
            <w:pPr>
              <w:rPr>
                <w:rFonts w:cs="Arial"/>
              </w:rPr>
            </w:pPr>
          </w:p>
        </w:tc>
      </w:tr>
      <w:tr w:rsidR="00B22DD0" w:rsidRPr="00504EA7" w14:paraId="70D736BC" w14:textId="77777777" w:rsidTr="00B22DD0">
        <w:trPr>
          <w:trHeight w:val="300"/>
        </w:trPr>
        <w:tc>
          <w:tcPr>
            <w:tcW w:w="13950" w:type="dxa"/>
            <w:gridSpan w:val="2"/>
            <w:shd w:val="clear" w:color="auto" w:fill="D4D4D4"/>
          </w:tcPr>
          <w:p w14:paraId="782CFC47" w14:textId="77777777" w:rsidR="00B22DD0" w:rsidRPr="00504EA7" w:rsidRDefault="00B22DD0" w:rsidP="00800527">
            <w:pPr>
              <w:rPr>
                <w:rFonts w:cs="Arial"/>
              </w:rPr>
            </w:pPr>
            <w:r w:rsidRPr="00504EA7">
              <w:rPr>
                <w:rFonts w:cs="Arial"/>
              </w:rPr>
              <w:t xml:space="preserve">If Yes, please answer the following questions: </w:t>
            </w:r>
          </w:p>
        </w:tc>
      </w:tr>
      <w:tr w:rsidR="00B22DD0" w:rsidRPr="00504EA7" w14:paraId="422ADF97" w14:textId="77777777" w:rsidTr="00B22DD0">
        <w:trPr>
          <w:trHeight w:val="300"/>
        </w:trPr>
        <w:tc>
          <w:tcPr>
            <w:tcW w:w="3814" w:type="dxa"/>
            <w:shd w:val="clear" w:color="auto" w:fill="D4D4D4"/>
          </w:tcPr>
          <w:p w14:paraId="0B5BCFBF" w14:textId="77777777" w:rsidR="00B22DD0" w:rsidRPr="00504EA7" w:rsidRDefault="00B22DD0" w:rsidP="00800527">
            <w:pPr>
              <w:rPr>
                <w:rFonts w:cs="Arial"/>
              </w:rPr>
            </w:pPr>
            <w:r w:rsidRPr="00504EA7">
              <w:rPr>
                <w:rFonts w:cs="Arial"/>
              </w:rPr>
              <w:t>Who was the engagement with?</w:t>
            </w:r>
          </w:p>
        </w:tc>
        <w:tc>
          <w:tcPr>
            <w:tcW w:w="10136" w:type="dxa"/>
          </w:tcPr>
          <w:p w14:paraId="5C3D9931" w14:textId="77777777" w:rsidR="00B22DD0" w:rsidRPr="00504EA7" w:rsidRDefault="00B22DD0" w:rsidP="00800527">
            <w:pPr>
              <w:rPr>
                <w:rFonts w:cs="Arial"/>
              </w:rPr>
            </w:pPr>
          </w:p>
        </w:tc>
      </w:tr>
      <w:tr w:rsidR="00B22DD0" w:rsidRPr="00504EA7" w14:paraId="3FA39054" w14:textId="77777777" w:rsidTr="00B22DD0">
        <w:trPr>
          <w:trHeight w:val="300"/>
        </w:trPr>
        <w:tc>
          <w:tcPr>
            <w:tcW w:w="3814" w:type="dxa"/>
            <w:shd w:val="clear" w:color="auto" w:fill="D4D4D4"/>
          </w:tcPr>
          <w:p w14:paraId="01D08830" w14:textId="77777777" w:rsidR="00B22DD0" w:rsidRPr="00504EA7" w:rsidRDefault="00B22DD0" w:rsidP="00800527">
            <w:pPr>
              <w:rPr>
                <w:rFonts w:cs="Arial"/>
              </w:rPr>
            </w:pPr>
            <w:r w:rsidRPr="00504EA7">
              <w:rPr>
                <w:rFonts w:cs="Arial"/>
              </w:rPr>
              <w:t>Have other relevant groups i.e. unpaid carers been included in the engagement? If No, why not?</w:t>
            </w:r>
          </w:p>
        </w:tc>
        <w:tc>
          <w:tcPr>
            <w:tcW w:w="10136" w:type="dxa"/>
          </w:tcPr>
          <w:p w14:paraId="3805553B" w14:textId="77777777" w:rsidR="00B22DD0" w:rsidRPr="00504EA7" w:rsidRDefault="00B22DD0" w:rsidP="00800527">
            <w:pPr>
              <w:rPr>
                <w:rFonts w:cs="Arial"/>
              </w:rPr>
            </w:pPr>
          </w:p>
        </w:tc>
      </w:tr>
      <w:tr w:rsidR="00B22DD0" w:rsidRPr="00504EA7" w14:paraId="1F089E22" w14:textId="77777777" w:rsidTr="00B22DD0">
        <w:trPr>
          <w:trHeight w:val="300"/>
        </w:trPr>
        <w:tc>
          <w:tcPr>
            <w:tcW w:w="3814" w:type="dxa"/>
            <w:shd w:val="clear" w:color="auto" w:fill="D4D4D4"/>
          </w:tcPr>
          <w:p w14:paraId="00E4B379" w14:textId="77777777" w:rsidR="00B22DD0" w:rsidRPr="00504EA7" w:rsidRDefault="00B22DD0" w:rsidP="00800527">
            <w:pPr>
              <w:rPr>
                <w:rFonts w:cs="Arial"/>
              </w:rPr>
            </w:pPr>
            <w:r w:rsidRPr="00504EA7">
              <w:rPr>
                <w:rFonts w:cs="Arial"/>
              </w:rPr>
              <w:t xml:space="preserve">How was it carried out? (Survey, focus group, public event, Interviews, other (please specify) etc.) </w:t>
            </w:r>
          </w:p>
        </w:tc>
        <w:tc>
          <w:tcPr>
            <w:tcW w:w="10136" w:type="dxa"/>
          </w:tcPr>
          <w:p w14:paraId="60C5CAF9" w14:textId="77777777" w:rsidR="00B22DD0" w:rsidRPr="00504EA7" w:rsidRDefault="00B22DD0" w:rsidP="00800527">
            <w:pPr>
              <w:rPr>
                <w:rFonts w:cs="Arial"/>
              </w:rPr>
            </w:pPr>
          </w:p>
        </w:tc>
      </w:tr>
      <w:tr w:rsidR="00B22DD0" w:rsidRPr="00504EA7" w14:paraId="4A9F329D" w14:textId="77777777" w:rsidTr="00B22DD0">
        <w:trPr>
          <w:trHeight w:val="300"/>
        </w:trPr>
        <w:tc>
          <w:tcPr>
            <w:tcW w:w="3814" w:type="dxa"/>
            <w:shd w:val="clear" w:color="auto" w:fill="D4D4D4"/>
          </w:tcPr>
          <w:p w14:paraId="28A73DF8" w14:textId="77777777" w:rsidR="00B22DD0" w:rsidRPr="00504EA7" w:rsidRDefault="00B22DD0" w:rsidP="00800527">
            <w:pPr>
              <w:rPr>
                <w:rFonts w:cs="Arial"/>
              </w:rPr>
            </w:pPr>
            <w:r w:rsidRPr="00504EA7">
              <w:rPr>
                <w:rFonts w:cs="Arial"/>
              </w:rPr>
              <w:t xml:space="preserve">What were the results from the engagement? </w:t>
            </w:r>
          </w:p>
        </w:tc>
        <w:tc>
          <w:tcPr>
            <w:tcW w:w="10136" w:type="dxa"/>
          </w:tcPr>
          <w:p w14:paraId="33010EBD" w14:textId="77777777" w:rsidR="00B22DD0" w:rsidRPr="00504EA7" w:rsidRDefault="00B22DD0" w:rsidP="00800527">
            <w:pPr>
              <w:rPr>
                <w:rFonts w:cs="Arial"/>
              </w:rPr>
            </w:pPr>
          </w:p>
        </w:tc>
      </w:tr>
      <w:tr w:rsidR="00B22DD0" w:rsidRPr="00504EA7" w14:paraId="4B8B1D1D" w14:textId="77777777" w:rsidTr="00B22DD0">
        <w:trPr>
          <w:trHeight w:val="300"/>
        </w:trPr>
        <w:tc>
          <w:tcPr>
            <w:tcW w:w="3814" w:type="dxa"/>
            <w:shd w:val="clear" w:color="auto" w:fill="D4D4D4"/>
          </w:tcPr>
          <w:p w14:paraId="58659596" w14:textId="77777777" w:rsidR="00B22DD0" w:rsidRPr="00504EA7" w:rsidRDefault="00B22DD0" w:rsidP="00800527">
            <w:pPr>
              <w:rPr>
                <w:rFonts w:cs="Arial"/>
              </w:rPr>
            </w:pPr>
            <w:r w:rsidRPr="00504EA7">
              <w:rPr>
                <w:rFonts w:cs="Arial"/>
              </w:rPr>
              <w:t xml:space="preserve">How did the engagement consider the </w:t>
            </w:r>
            <w:hyperlink r:id="rId9" w:history="1">
              <w:r w:rsidRPr="00504EA7">
                <w:rPr>
                  <w:rStyle w:val="Hyperlink"/>
                  <w:rFonts w:cs="Arial"/>
                </w:rPr>
                <w:t>protected characteristics</w:t>
              </w:r>
            </w:hyperlink>
            <w:r w:rsidRPr="00504EA7">
              <w:rPr>
                <w:rFonts w:cs="Arial"/>
              </w:rPr>
              <w:t xml:space="preserve"> of its intended cohort?</w:t>
            </w:r>
          </w:p>
        </w:tc>
        <w:tc>
          <w:tcPr>
            <w:tcW w:w="10136" w:type="dxa"/>
          </w:tcPr>
          <w:p w14:paraId="4C28928E" w14:textId="77777777" w:rsidR="00B22DD0" w:rsidRPr="00504EA7" w:rsidRDefault="00B22DD0" w:rsidP="00800527">
            <w:pPr>
              <w:rPr>
                <w:rFonts w:cs="Arial"/>
              </w:rPr>
            </w:pPr>
          </w:p>
        </w:tc>
      </w:tr>
      <w:tr w:rsidR="00B22DD0" w:rsidRPr="00504EA7" w14:paraId="7AB965FF" w14:textId="77777777" w:rsidTr="00B22DD0">
        <w:trPr>
          <w:trHeight w:val="300"/>
        </w:trPr>
        <w:tc>
          <w:tcPr>
            <w:tcW w:w="3814" w:type="dxa"/>
            <w:shd w:val="clear" w:color="auto" w:fill="D4D4D4"/>
          </w:tcPr>
          <w:p w14:paraId="32E8BEF9" w14:textId="77777777" w:rsidR="00B22DD0" w:rsidRPr="00504EA7" w:rsidRDefault="00B22DD0" w:rsidP="00800527">
            <w:pPr>
              <w:rPr>
                <w:rFonts w:cs="Arial"/>
              </w:rPr>
            </w:pPr>
            <w:r w:rsidRPr="00504EA7">
              <w:rPr>
                <w:rFonts w:cs="Arial"/>
              </w:rPr>
              <w:t xml:space="preserve">Has the policy, practice or project been reviewed/changed as a result of the engagement? If YES, please explain. </w:t>
            </w:r>
          </w:p>
        </w:tc>
        <w:tc>
          <w:tcPr>
            <w:tcW w:w="10136" w:type="dxa"/>
          </w:tcPr>
          <w:p w14:paraId="25F31D57" w14:textId="77777777" w:rsidR="00B22DD0" w:rsidRPr="00504EA7" w:rsidRDefault="00B22DD0" w:rsidP="00800527">
            <w:pPr>
              <w:rPr>
                <w:rFonts w:cs="Arial"/>
              </w:rPr>
            </w:pPr>
          </w:p>
        </w:tc>
      </w:tr>
      <w:tr w:rsidR="00B22DD0" w:rsidRPr="00504EA7" w14:paraId="36D87864" w14:textId="77777777" w:rsidTr="00B22DD0">
        <w:trPr>
          <w:trHeight w:val="558"/>
        </w:trPr>
        <w:tc>
          <w:tcPr>
            <w:tcW w:w="3814" w:type="dxa"/>
            <w:shd w:val="clear" w:color="auto" w:fill="D4D4D4"/>
          </w:tcPr>
          <w:p w14:paraId="358AEE35" w14:textId="77777777" w:rsidR="00B22DD0" w:rsidRPr="00504EA7" w:rsidRDefault="00B22DD0" w:rsidP="00800527">
            <w:pPr>
              <w:rPr>
                <w:rFonts w:cs="Arial"/>
              </w:rPr>
            </w:pPr>
            <w:r w:rsidRPr="00504EA7">
              <w:rPr>
                <w:rFonts w:cs="Arial"/>
              </w:rPr>
              <w:t>Is further engagement required? Yes or No (please provide reasoning)</w:t>
            </w:r>
          </w:p>
        </w:tc>
        <w:tc>
          <w:tcPr>
            <w:tcW w:w="10136" w:type="dxa"/>
          </w:tcPr>
          <w:p w14:paraId="2DE149C9" w14:textId="77777777" w:rsidR="00B22DD0" w:rsidRPr="00504EA7" w:rsidRDefault="00B22DD0" w:rsidP="00800527">
            <w:pPr>
              <w:rPr>
                <w:rFonts w:cs="Arial"/>
              </w:rPr>
            </w:pPr>
          </w:p>
        </w:tc>
      </w:tr>
    </w:tbl>
    <w:p w14:paraId="298F5C09" w14:textId="77777777" w:rsidR="00B22DD0" w:rsidRDefault="00B22DD0" w:rsidP="00B22DD0">
      <w:pPr>
        <w:spacing w:after="34" w:line="270" w:lineRule="auto"/>
        <w:ind w:left="9" w:right="111" w:hanging="10"/>
        <w:rPr>
          <w:rFonts w:cs="Arial"/>
          <w:color w:val="FF0000"/>
        </w:rPr>
      </w:pPr>
    </w:p>
    <w:p w14:paraId="7BCA9896" w14:textId="77777777" w:rsidR="00B22DD0" w:rsidRPr="00504EA7" w:rsidRDefault="00B22DD0" w:rsidP="00B22DD0">
      <w:pPr>
        <w:spacing w:after="34" w:line="270" w:lineRule="auto"/>
        <w:ind w:left="9" w:right="111" w:hanging="10"/>
        <w:rPr>
          <w:rFonts w:cs="Arial"/>
          <w:color w:val="FF0000"/>
        </w:rPr>
      </w:pPr>
    </w:p>
    <w:p w14:paraId="264CB219" w14:textId="77777777" w:rsidR="00B22DD0" w:rsidRPr="00504EA7" w:rsidRDefault="00B22DD0" w:rsidP="00B22DD0">
      <w:pPr>
        <w:pStyle w:val="ListParagraph"/>
        <w:numPr>
          <w:ilvl w:val="0"/>
          <w:numId w:val="10"/>
        </w:numPr>
        <w:spacing w:after="34" w:line="270" w:lineRule="auto"/>
        <w:ind w:right="111"/>
        <w:rPr>
          <w:rFonts w:cs="Arial"/>
          <w:b/>
          <w:bCs/>
        </w:rPr>
      </w:pPr>
      <w:r w:rsidRPr="19087104">
        <w:rPr>
          <w:rFonts w:cs="Arial"/>
          <w:b/>
          <w:bCs/>
        </w:rPr>
        <w:lastRenderedPageBreak/>
        <w:t>PROTECTED CHARACTERISTICS</w:t>
      </w:r>
    </w:p>
    <w:p w14:paraId="67592972" w14:textId="77777777" w:rsidR="00B22DD0" w:rsidRPr="00504EA7" w:rsidRDefault="00B22DD0" w:rsidP="00B22DD0">
      <w:pPr>
        <w:ind w:left="9" w:right="111" w:hanging="10"/>
        <w:rPr>
          <w:rFonts w:cs="Arial"/>
        </w:rPr>
      </w:pPr>
      <w:r w:rsidRPr="00504EA7">
        <w:rPr>
          <w:rFonts w:eastAsia="Arial" w:cs="Arial"/>
        </w:rPr>
        <w:t xml:space="preserve">This section looks at whether the policy, practice or project could disproportionately impact people who share characteristics protected by the </w:t>
      </w:r>
      <w:r w:rsidRPr="00504EA7">
        <w:rPr>
          <w:rFonts w:eastAsia="Century Gothic" w:cs="Arial"/>
        </w:rPr>
        <w:t>Equality Act (2010).</w:t>
      </w:r>
      <w:r w:rsidRPr="00504EA7">
        <w:rPr>
          <w:rFonts w:eastAsia="Arial" w:cs="Arial"/>
        </w:rPr>
        <w:t xml:space="preserve"> Please use the following link to find out more about the: </w:t>
      </w:r>
      <w:hyperlink r:id="rId10">
        <w:r w:rsidRPr="00504EA7">
          <w:rPr>
            <w:rStyle w:val="Hyperlink"/>
            <w:rFonts w:cs="Arial"/>
          </w:rPr>
          <w:t>protected characteristics.</w:t>
        </w:r>
      </w:hyperlink>
      <w:r w:rsidRPr="00504EA7">
        <w:rPr>
          <w:rFonts w:eastAsia="Arial" w:cs="Arial"/>
        </w:rPr>
        <w:t xml:space="preserve"> Please specify whether impact is likely to be neutral, positive or negative and what actions will be taken to mitigate against any negative impacts or discrimination. </w:t>
      </w:r>
    </w:p>
    <w:p w14:paraId="6297D560" w14:textId="77777777" w:rsidR="00B22DD0" w:rsidRPr="00504EA7" w:rsidRDefault="00B22DD0" w:rsidP="00B22DD0">
      <w:pPr>
        <w:spacing w:after="34" w:line="270" w:lineRule="auto"/>
        <w:ind w:left="9" w:right="111" w:hanging="10"/>
        <w:rPr>
          <w:rFonts w:cs="Arial"/>
          <w:color w:val="FF0000"/>
        </w:rPr>
      </w:pPr>
    </w:p>
    <w:tbl>
      <w:tblPr>
        <w:tblW w:w="1392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0" w:type="dxa"/>
        </w:tblCellMar>
        <w:tblLook w:val="04A0" w:firstRow="1" w:lastRow="0" w:firstColumn="1" w:lastColumn="0" w:noHBand="0" w:noVBand="1"/>
      </w:tblPr>
      <w:tblGrid>
        <w:gridCol w:w="1851"/>
        <w:gridCol w:w="1125"/>
        <w:gridCol w:w="1140"/>
        <w:gridCol w:w="1110"/>
        <w:gridCol w:w="8694"/>
      </w:tblGrid>
      <w:tr w:rsidR="00B22DD0" w:rsidRPr="00504EA7" w14:paraId="6E5D6544" w14:textId="77777777" w:rsidTr="00800527">
        <w:trPr>
          <w:trHeight w:val="309"/>
          <w:tblHeader/>
        </w:trPr>
        <w:tc>
          <w:tcPr>
            <w:tcW w:w="13920" w:type="dxa"/>
            <w:gridSpan w:val="5"/>
            <w:shd w:val="clear" w:color="auto" w:fill="D9D9D9" w:themeFill="background1" w:themeFillShade="D9"/>
            <w:vAlign w:val="center"/>
          </w:tcPr>
          <w:p w14:paraId="75E1B158" w14:textId="77777777" w:rsidR="00B22DD0" w:rsidRPr="00504EA7" w:rsidRDefault="00B22DD0" w:rsidP="00800527">
            <w:pPr>
              <w:rPr>
                <w:rFonts w:cs="Arial"/>
              </w:rPr>
            </w:pPr>
            <w:r w:rsidRPr="00504EA7">
              <w:rPr>
                <w:rFonts w:eastAsia="Century Gothic" w:cs="Arial"/>
                <w:b/>
                <w:bCs/>
              </w:rPr>
              <w:t>Service Users, Public or Unpaid Carers with Protected Characteristics</w:t>
            </w:r>
          </w:p>
        </w:tc>
      </w:tr>
      <w:tr w:rsidR="00B22DD0" w:rsidRPr="00504EA7" w14:paraId="284967A4" w14:textId="77777777" w:rsidTr="00800527">
        <w:trPr>
          <w:trHeight w:val="982"/>
          <w:tblHeader/>
        </w:trPr>
        <w:tc>
          <w:tcPr>
            <w:tcW w:w="1851" w:type="dxa"/>
            <w:shd w:val="clear" w:color="auto" w:fill="D9D9D9" w:themeFill="background1" w:themeFillShade="D9"/>
            <w:vAlign w:val="center"/>
          </w:tcPr>
          <w:p w14:paraId="1002DBEA" w14:textId="77777777" w:rsidR="00B22DD0" w:rsidRPr="00504EA7" w:rsidRDefault="00B22DD0" w:rsidP="00800527">
            <w:pPr>
              <w:spacing w:before="60" w:after="60"/>
              <w:jc w:val="center"/>
              <w:rPr>
                <w:rFonts w:cs="Arial"/>
                <w:b/>
                <w:lang w:eastAsia="en-GB"/>
              </w:rPr>
            </w:pPr>
            <w:r w:rsidRPr="00504EA7">
              <w:rPr>
                <w:rFonts w:cs="Arial"/>
                <w:b/>
                <w:lang w:eastAsia="en-GB"/>
              </w:rPr>
              <w:t>Protected Characteristic</w:t>
            </w:r>
          </w:p>
        </w:tc>
        <w:tc>
          <w:tcPr>
            <w:tcW w:w="1125" w:type="dxa"/>
            <w:shd w:val="clear" w:color="auto" w:fill="auto"/>
            <w:vAlign w:val="center"/>
          </w:tcPr>
          <w:p w14:paraId="58BB5D5F" w14:textId="77777777" w:rsidR="00B22DD0" w:rsidRPr="00504EA7" w:rsidRDefault="00B22DD0" w:rsidP="00800527">
            <w:pPr>
              <w:jc w:val="center"/>
              <w:rPr>
                <w:rFonts w:cs="Arial"/>
                <w:lang w:eastAsia="en-GB"/>
              </w:rPr>
            </w:pPr>
            <w:r w:rsidRPr="00504EA7">
              <w:rPr>
                <w:rFonts w:eastAsia="Arial" w:cs="Arial"/>
                <w:b/>
                <w:bCs/>
                <w:lang w:eastAsia="en-GB"/>
              </w:rPr>
              <w:t>Potential Neutral Impact (X)</w:t>
            </w:r>
          </w:p>
        </w:tc>
        <w:tc>
          <w:tcPr>
            <w:tcW w:w="1140" w:type="dxa"/>
            <w:shd w:val="clear" w:color="auto" w:fill="auto"/>
          </w:tcPr>
          <w:p w14:paraId="26F9FCA6" w14:textId="77777777" w:rsidR="00B22DD0" w:rsidRPr="00504EA7" w:rsidRDefault="00B22DD0" w:rsidP="00800527">
            <w:pPr>
              <w:jc w:val="center"/>
              <w:rPr>
                <w:rFonts w:eastAsia="Segoe UI Emoji" w:cs="Arial"/>
                <w:b/>
                <w:bCs/>
                <w:lang w:eastAsia="en-GB"/>
              </w:rPr>
            </w:pPr>
            <w:r w:rsidRPr="00504EA7">
              <w:rPr>
                <w:rFonts w:eastAsia="Arial" w:cs="Arial"/>
                <w:b/>
                <w:bCs/>
                <w:lang w:eastAsia="en-GB"/>
              </w:rPr>
              <w:t>Potential Positive Impact (X)</w:t>
            </w:r>
          </w:p>
        </w:tc>
        <w:tc>
          <w:tcPr>
            <w:tcW w:w="1110" w:type="dxa"/>
            <w:shd w:val="clear" w:color="auto" w:fill="auto"/>
          </w:tcPr>
          <w:p w14:paraId="5F5E3ECD" w14:textId="77777777" w:rsidR="00B22DD0" w:rsidRPr="00504EA7" w:rsidRDefault="00B22DD0" w:rsidP="00800527">
            <w:pPr>
              <w:jc w:val="center"/>
              <w:rPr>
                <w:rFonts w:cs="Arial"/>
                <w:lang w:eastAsia="en-GB"/>
              </w:rPr>
            </w:pPr>
            <w:r w:rsidRPr="00504EA7">
              <w:rPr>
                <w:rFonts w:eastAsia="Arial" w:cs="Arial"/>
                <w:b/>
                <w:bCs/>
                <w:lang w:eastAsia="en-GB"/>
              </w:rPr>
              <w:t>Potential Negative Impact (X)</w:t>
            </w:r>
          </w:p>
        </w:tc>
        <w:tc>
          <w:tcPr>
            <w:tcW w:w="8694" w:type="dxa"/>
            <w:shd w:val="clear" w:color="auto" w:fill="auto"/>
          </w:tcPr>
          <w:p w14:paraId="3D9C17CA" w14:textId="77777777" w:rsidR="00B22DD0" w:rsidRPr="00504EA7" w:rsidRDefault="00B22DD0" w:rsidP="00800527">
            <w:pPr>
              <w:spacing w:before="60" w:after="60"/>
              <w:rPr>
                <w:rFonts w:eastAsia="Century Gothic" w:cs="Arial"/>
              </w:rPr>
            </w:pPr>
            <w:r w:rsidRPr="00504EA7">
              <w:rPr>
                <w:rFonts w:eastAsia="Century Gothic" w:cs="Arial"/>
                <w:b/>
                <w:bCs/>
              </w:rPr>
              <w:t>Please provide evidence of the impact on this protected characteristic and any actions to mitigate against possible negative impact.</w:t>
            </w:r>
          </w:p>
        </w:tc>
      </w:tr>
      <w:tr w:rsidR="00B22DD0" w:rsidRPr="00504EA7" w14:paraId="7DD12181" w14:textId="77777777" w:rsidTr="00800527">
        <w:trPr>
          <w:trHeight w:val="300"/>
        </w:trPr>
        <w:tc>
          <w:tcPr>
            <w:tcW w:w="1851" w:type="dxa"/>
            <w:shd w:val="clear" w:color="auto" w:fill="D9D9D9" w:themeFill="background1" w:themeFillShade="D9"/>
          </w:tcPr>
          <w:p w14:paraId="2319CE74" w14:textId="77777777" w:rsidR="00B22DD0" w:rsidRPr="00504EA7" w:rsidRDefault="00B22DD0" w:rsidP="00800527">
            <w:pPr>
              <w:spacing w:before="60" w:after="60"/>
              <w:rPr>
                <w:rFonts w:cs="Arial"/>
                <w:lang w:eastAsia="en-GB"/>
              </w:rPr>
            </w:pPr>
            <w:r w:rsidRPr="00504EA7">
              <w:rPr>
                <w:rFonts w:eastAsia="Arial" w:cs="Arial"/>
                <w:b/>
                <w:lang w:eastAsia="en-GB"/>
              </w:rPr>
              <w:t>Age</w:t>
            </w:r>
          </w:p>
        </w:tc>
        <w:tc>
          <w:tcPr>
            <w:tcW w:w="1125" w:type="dxa"/>
            <w:shd w:val="clear" w:color="auto" w:fill="auto"/>
          </w:tcPr>
          <w:p w14:paraId="301203BF" w14:textId="77777777" w:rsidR="00B22DD0" w:rsidRPr="00504EA7" w:rsidRDefault="00B22DD0" w:rsidP="00800527">
            <w:pPr>
              <w:rPr>
                <w:rFonts w:cs="Arial"/>
                <w:lang w:eastAsia="en-GB"/>
              </w:rPr>
            </w:pPr>
          </w:p>
        </w:tc>
        <w:tc>
          <w:tcPr>
            <w:tcW w:w="1140" w:type="dxa"/>
            <w:shd w:val="clear" w:color="auto" w:fill="auto"/>
          </w:tcPr>
          <w:p w14:paraId="3E26746E" w14:textId="77777777" w:rsidR="00B22DD0" w:rsidRPr="00504EA7" w:rsidRDefault="00B22DD0" w:rsidP="00800527">
            <w:pPr>
              <w:spacing w:before="60" w:after="60"/>
              <w:rPr>
                <w:rFonts w:cs="Arial"/>
                <w:lang w:eastAsia="en-GB"/>
              </w:rPr>
            </w:pPr>
          </w:p>
        </w:tc>
        <w:tc>
          <w:tcPr>
            <w:tcW w:w="1110" w:type="dxa"/>
            <w:shd w:val="clear" w:color="auto" w:fill="auto"/>
          </w:tcPr>
          <w:p w14:paraId="644D62B8" w14:textId="77777777" w:rsidR="00B22DD0" w:rsidRPr="00504EA7" w:rsidRDefault="00B22DD0" w:rsidP="00800527">
            <w:pPr>
              <w:spacing w:before="60" w:after="60"/>
              <w:ind w:left="14"/>
              <w:rPr>
                <w:rFonts w:cs="Arial"/>
                <w:color w:val="FF0000"/>
                <w:lang w:eastAsia="en-GB"/>
              </w:rPr>
            </w:pPr>
          </w:p>
        </w:tc>
        <w:tc>
          <w:tcPr>
            <w:tcW w:w="8694" w:type="dxa"/>
            <w:shd w:val="clear" w:color="auto" w:fill="auto"/>
          </w:tcPr>
          <w:p w14:paraId="07D126FB" w14:textId="77777777" w:rsidR="00B22DD0" w:rsidRPr="00504EA7" w:rsidRDefault="00B22DD0" w:rsidP="00800527">
            <w:pPr>
              <w:spacing w:before="60" w:after="60"/>
              <w:ind w:left="14"/>
              <w:rPr>
                <w:rFonts w:cs="Arial"/>
                <w:lang w:eastAsia="en-GB"/>
              </w:rPr>
            </w:pPr>
          </w:p>
        </w:tc>
      </w:tr>
      <w:tr w:rsidR="00B22DD0" w:rsidRPr="00504EA7" w14:paraId="3D09DC9F" w14:textId="77777777" w:rsidTr="00800527">
        <w:trPr>
          <w:trHeight w:val="300"/>
        </w:trPr>
        <w:tc>
          <w:tcPr>
            <w:tcW w:w="1851" w:type="dxa"/>
            <w:shd w:val="clear" w:color="auto" w:fill="D9D9D9" w:themeFill="background1" w:themeFillShade="D9"/>
          </w:tcPr>
          <w:p w14:paraId="5AFF4627" w14:textId="77777777" w:rsidR="00B22DD0" w:rsidRPr="00504EA7" w:rsidRDefault="00B22DD0" w:rsidP="00800527">
            <w:pPr>
              <w:spacing w:before="60" w:after="60"/>
              <w:rPr>
                <w:rFonts w:cs="Arial"/>
                <w:lang w:eastAsia="en-GB"/>
              </w:rPr>
            </w:pPr>
            <w:r w:rsidRPr="00504EA7">
              <w:rPr>
                <w:rFonts w:eastAsia="Arial" w:cs="Arial"/>
                <w:b/>
                <w:lang w:eastAsia="en-GB"/>
              </w:rPr>
              <w:t xml:space="preserve">Sex </w:t>
            </w:r>
          </w:p>
        </w:tc>
        <w:tc>
          <w:tcPr>
            <w:tcW w:w="1125" w:type="dxa"/>
            <w:shd w:val="clear" w:color="auto" w:fill="auto"/>
          </w:tcPr>
          <w:p w14:paraId="0E331C6A" w14:textId="77777777" w:rsidR="00B22DD0" w:rsidRPr="00504EA7" w:rsidRDefault="00B22DD0" w:rsidP="00800527">
            <w:pPr>
              <w:rPr>
                <w:rFonts w:cs="Arial"/>
                <w:lang w:eastAsia="en-GB"/>
              </w:rPr>
            </w:pPr>
          </w:p>
        </w:tc>
        <w:tc>
          <w:tcPr>
            <w:tcW w:w="1140" w:type="dxa"/>
            <w:shd w:val="clear" w:color="auto" w:fill="auto"/>
          </w:tcPr>
          <w:p w14:paraId="59D5C49B" w14:textId="77777777" w:rsidR="00B22DD0" w:rsidRPr="00504EA7" w:rsidRDefault="00B22DD0" w:rsidP="00800527">
            <w:pPr>
              <w:spacing w:before="60" w:after="60"/>
              <w:rPr>
                <w:rFonts w:cs="Arial"/>
                <w:lang w:eastAsia="en-GB"/>
              </w:rPr>
            </w:pPr>
          </w:p>
        </w:tc>
        <w:tc>
          <w:tcPr>
            <w:tcW w:w="1110" w:type="dxa"/>
            <w:shd w:val="clear" w:color="auto" w:fill="auto"/>
          </w:tcPr>
          <w:p w14:paraId="78E44DB0" w14:textId="77777777" w:rsidR="00B22DD0" w:rsidRPr="00504EA7" w:rsidRDefault="00B22DD0" w:rsidP="00800527">
            <w:pPr>
              <w:spacing w:before="60" w:after="60"/>
              <w:ind w:left="14"/>
              <w:rPr>
                <w:rFonts w:cs="Arial"/>
                <w:lang w:eastAsia="en-GB"/>
              </w:rPr>
            </w:pPr>
          </w:p>
        </w:tc>
        <w:tc>
          <w:tcPr>
            <w:tcW w:w="8694" w:type="dxa"/>
            <w:shd w:val="clear" w:color="auto" w:fill="auto"/>
          </w:tcPr>
          <w:p w14:paraId="698561E7" w14:textId="77777777" w:rsidR="00B22DD0" w:rsidRPr="00504EA7" w:rsidRDefault="00B22DD0" w:rsidP="00800527">
            <w:pPr>
              <w:spacing w:before="60" w:after="60"/>
              <w:ind w:left="14"/>
              <w:rPr>
                <w:rFonts w:cs="Arial"/>
                <w:lang w:eastAsia="en-GB"/>
              </w:rPr>
            </w:pPr>
          </w:p>
        </w:tc>
      </w:tr>
      <w:tr w:rsidR="00B22DD0" w:rsidRPr="00504EA7" w14:paraId="4C8CA15D" w14:textId="77777777" w:rsidTr="00800527">
        <w:trPr>
          <w:trHeight w:val="300"/>
        </w:trPr>
        <w:tc>
          <w:tcPr>
            <w:tcW w:w="1851" w:type="dxa"/>
            <w:shd w:val="clear" w:color="auto" w:fill="D9D9D9" w:themeFill="background1" w:themeFillShade="D9"/>
          </w:tcPr>
          <w:p w14:paraId="3E618359" w14:textId="77777777" w:rsidR="00B22DD0" w:rsidRPr="00504EA7" w:rsidRDefault="00B22DD0" w:rsidP="00800527">
            <w:pPr>
              <w:spacing w:before="60" w:after="60"/>
              <w:rPr>
                <w:rFonts w:cs="Arial"/>
                <w:lang w:eastAsia="en-GB"/>
              </w:rPr>
            </w:pPr>
            <w:r w:rsidRPr="00504EA7">
              <w:rPr>
                <w:rFonts w:eastAsia="Arial" w:cs="Arial"/>
                <w:b/>
                <w:lang w:eastAsia="en-GB"/>
              </w:rPr>
              <w:t>Disability</w:t>
            </w:r>
          </w:p>
        </w:tc>
        <w:tc>
          <w:tcPr>
            <w:tcW w:w="1125" w:type="dxa"/>
            <w:shd w:val="clear" w:color="auto" w:fill="auto"/>
          </w:tcPr>
          <w:p w14:paraId="3DF8C107" w14:textId="77777777" w:rsidR="00B22DD0" w:rsidRPr="00504EA7" w:rsidRDefault="00B22DD0" w:rsidP="00800527">
            <w:pPr>
              <w:rPr>
                <w:rFonts w:cs="Arial"/>
                <w:lang w:eastAsia="en-GB"/>
              </w:rPr>
            </w:pPr>
          </w:p>
        </w:tc>
        <w:tc>
          <w:tcPr>
            <w:tcW w:w="1140" w:type="dxa"/>
            <w:shd w:val="clear" w:color="auto" w:fill="auto"/>
          </w:tcPr>
          <w:p w14:paraId="0B11FF44" w14:textId="77777777" w:rsidR="00B22DD0" w:rsidRPr="00504EA7" w:rsidRDefault="00B22DD0" w:rsidP="00800527">
            <w:pPr>
              <w:spacing w:before="60" w:after="60"/>
              <w:rPr>
                <w:rFonts w:cs="Arial"/>
                <w:lang w:eastAsia="en-GB"/>
              </w:rPr>
            </w:pPr>
          </w:p>
        </w:tc>
        <w:tc>
          <w:tcPr>
            <w:tcW w:w="1110" w:type="dxa"/>
            <w:shd w:val="clear" w:color="auto" w:fill="auto"/>
          </w:tcPr>
          <w:p w14:paraId="4C7A7F63" w14:textId="77777777" w:rsidR="00B22DD0" w:rsidRPr="00504EA7" w:rsidRDefault="00B22DD0" w:rsidP="00800527">
            <w:pPr>
              <w:spacing w:before="60" w:after="60"/>
              <w:ind w:left="14"/>
              <w:rPr>
                <w:rFonts w:cs="Arial"/>
                <w:lang w:eastAsia="en-GB"/>
              </w:rPr>
            </w:pPr>
          </w:p>
        </w:tc>
        <w:tc>
          <w:tcPr>
            <w:tcW w:w="8694" w:type="dxa"/>
            <w:shd w:val="clear" w:color="auto" w:fill="auto"/>
          </w:tcPr>
          <w:p w14:paraId="1275CED6" w14:textId="77777777" w:rsidR="00B22DD0" w:rsidRPr="00504EA7" w:rsidRDefault="00B22DD0" w:rsidP="00800527">
            <w:pPr>
              <w:spacing w:before="60" w:after="60"/>
              <w:ind w:left="14"/>
              <w:rPr>
                <w:rFonts w:cs="Arial"/>
                <w:lang w:eastAsia="en-GB"/>
              </w:rPr>
            </w:pPr>
          </w:p>
        </w:tc>
      </w:tr>
      <w:tr w:rsidR="00B22DD0" w:rsidRPr="00504EA7" w14:paraId="70F61129" w14:textId="77777777" w:rsidTr="00800527">
        <w:trPr>
          <w:trHeight w:val="300"/>
        </w:trPr>
        <w:tc>
          <w:tcPr>
            <w:tcW w:w="1851" w:type="dxa"/>
            <w:shd w:val="clear" w:color="auto" w:fill="D9D9D9" w:themeFill="background1" w:themeFillShade="D9"/>
          </w:tcPr>
          <w:p w14:paraId="4A173A69" w14:textId="77777777" w:rsidR="00B22DD0" w:rsidRPr="00504EA7" w:rsidRDefault="00B22DD0" w:rsidP="00800527">
            <w:pPr>
              <w:spacing w:before="60" w:after="60"/>
              <w:rPr>
                <w:rFonts w:cs="Arial"/>
                <w:lang w:eastAsia="en-GB"/>
              </w:rPr>
            </w:pPr>
            <w:r w:rsidRPr="00504EA7">
              <w:rPr>
                <w:rFonts w:eastAsia="Arial" w:cs="Arial"/>
                <w:b/>
                <w:lang w:eastAsia="en-GB"/>
              </w:rPr>
              <w:t>Race</w:t>
            </w:r>
          </w:p>
        </w:tc>
        <w:tc>
          <w:tcPr>
            <w:tcW w:w="1125" w:type="dxa"/>
            <w:shd w:val="clear" w:color="auto" w:fill="auto"/>
          </w:tcPr>
          <w:p w14:paraId="7828AEE0" w14:textId="77777777" w:rsidR="00B22DD0" w:rsidRPr="00504EA7" w:rsidRDefault="00B22DD0" w:rsidP="00800527">
            <w:pPr>
              <w:rPr>
                <w:rFonts w:cs="Arial"/>
                <w:lang w:eastAsia="en-GB"/>
              </w:rPr>
            </w:pPr>
          </w:p>
        </w:tc>
        <w:tc>
          <w:tcPr>
            <w:tcW w:w="1140" w:type="dxa"/>
            <w:shd w:val="clear" w:color="auto" w:fill="auto"/>
          </w:tcPr>
          <w:p w14:paraId="4BC9B452" w14:textId="77777777" w:rsidR="00B22DD0" w:rsidRPr="00504EA7" w:rsidRDefault="00B22DD0" w:rsidP="00800527">
            <w:pPr>
              <w:spacing w:before="60" w:after="60"/>
              <w:rPr>
                <w:rFonts w:cs="Arial"/>
                <w:lang w:eastAsia="en-GB"/>
              </w:rPr>
            </w:pPr>
          </w:p>
        </w:tc>
        <w:tc>
          <w:tcPr>
            <w:tcW w:w="1110" w:type="dxa"/>
            <w:shd w:val="clear" w:color="auto" w:fill="auto"/>
          </w:tcPr>
          <w:p w14:paraId="14178BD4" w14:textId="77777777" w:rsidR="00B22DD0" w:rsidRPr="00504EA7" w:rsidRDefault="00B22DD0" w:rsidP="00800527">
            <w:pPr>
              <w:spacing w:before="60" w:after="60"/>
              <w:ind w:left="14"/>
              <w:rPr>
                <w:rFonts w:cs="Arial"/>
                <w:lang w:eastAsia="en-GB"/>
              </w:rPr>
            </w:pPr>
          </w:p>
        </w:tc>
        <w:tc>
          <w:tcPr>
            <w:tcW w:w="8694" w:type="dxa"/>
            <w:shd w:val="clear" w:color="auto" w:fill="auto"/>
          </w:tcPr>
          <w:p w14:paraId="665BF5EA" w14:textId="77777777" w:rsidR="00B22DD0" w:rsidRPr="00504EA7" w:rsidRDefault="00B22DD0" w:rsidP="00800527">
            <w:pPr>
              <w:spacing w:before="60" w:after="60"/>
              <w:ind w:left="14"/>
              <w:rPr>
                <w:rFonts w:cs="Arial"/>
                <w:lang w:eastAsia="en-GB"/>
              </w:rPr>
            </w:pPr>
          </w:p>
        </w:tc>
      </w:tr>
      <w:tr w:rsidR="00B22DD0" w:rsidRPr="00504EA7" w14:paraId="65922D5B" w14:textId="77777777" w:rsidTr="00800527">
        <w:trPr>
          <w:trHeight w:val="303"/>
        </w:trPr>
        <w:tc>
          <w:tcPr>
            <w:tcW w:w="1851" w:type="dxa"/>
            <w:shd w:val="clear" w:color="auto" w:fill="D9D9D9" w:themeFill="background1" w:themeFillShade="D9"/>
          </w:tcPr>
          <w:p w14:paraId="2AFD351A" w14:textId="77777777" w:rsidR="00B22DD0" w:rsidRPr="00504EA7" w:rsidRDefault="00B22DD0" w:rsidP="00800527">
            <w:pPr>
              <w:spacing w:before="60" w:after="60"/>
              <w:rPr>
                <w:rFonts w:cs="Arial"/>
                <w:lang w:eastAsia="en-GB"/>
              </w:rPr>
            </w:pPr>
            <w:r w:rsidRPr="00504EA7">
              <w:rPr>
                <w:rFonts w:eastAsia="Arial" w:cs="Arial"/>
                <w:b/>
                <w:lang w:eastAsia="en-GB"/>
              </w:rPr>
              <w:t>Sexual Orientation</w:t>
            </w:r>
          </w:p>
        </w:tc>
        <w:tc>
          <w:tcPr>
            <w:tcW w:w="1125" w:type="dxa"/>
            <w:shd w:val="clear" w:color="auto" w:fill="auto"/>
          </w:tcPr>
          <w:p w14:paraId="4EEAECCD" w14:textId="77777777" w:rsidR="00B22DD0" w:rsidRPr="00504EA7" w:rsidRDefault="00B22DD0" w:rsidP="00800527">
            <w:pPr>
              <w:rPr>
                <w:rFonts w:cs="Arial"/>
                <w:lang w:eastAsia="en-GB"/>
              </w:rPr>
            </w:pPr>
          </w:p>
        </w:tc>
        <w:tc>
          <w:tcPr>
            <w:tcW w:w="1140" w:type="dxa"/>
            <w:shd w:val="clear" w:color="auto" w:fill="auto"/>
          </w:tcPr>
          <w:p w14:paraId="258B63D1" w14:textId="77777777" w:rsidR="00B22DD0" w:rsidRPr="00504EA7" w:rsidRDefault="00B22DD0" w:rsidP="00800527">
            <w:pPr>
              <w:spacing w:before="60" w:after="60"/>
              <w:rPr>
                <w:rFonts w:cs="Arial"/>
                <w:lang w:eastAsia="en-GB"/>
              </w:rPr>
            </w:pPr>
          </w:p>
        </w:tc>
        <w:tc>
          <w:tcPr>
            <w:tcW w:w="1110" w:type="dxa"/>
            <w:shd w:val="clear" w:color="auto" w:fill="auto"/>
          </w:tcPr>
          <w:p w14:paraId="6F811F9E" w14:textId="77777777" w:rsidR="00B22DD0" w:rsidRPr="00504EA7" w:rsidRDefault="00B22DD0" w:rsidP="00800527">
            <w:pPr>
              <w:spacing w:before="60" w:after="60"/>
              <w:ind w:left="14"/>
              <w:rPr>
                <w:rFonts w:cs="Arial"/>
                <w:lang w:eastAsia="en-GB"/>
              </w:rPr>
            </w:pPr>
          </w:p>
        </w:tc>
        <w:tc>
          <w:tcPr>
            <w:tcW w:w="8694" w:type="dxa"/>
            <w:shd w:val="clear" w:color="auto" w:fill="auto"/>
          </w:tcPr>
          <w:p w14:paraId="47A6D04E" w14:textId="77777777" w:rsidR="00B22DD0" w:rsidRPr="00504EA7" w:rsidRDefault="00B22DD0" w:rsidP="00800527">
            <w:pPr>
              <w:spacing w:before="60" w:after="60"/>
              <w:ind w:left="14"/>
              <w:rPr>
                <w:rFonts w:cs="Arial"/>
                <w:lang w:eastAsia="en-GB"/>
              </w:rPr>
            </w:pPr>
          </w:p>
        </w:tc>
      </w:tr>
      <w:tr w:rsidR="00B22DD0" w:rsidRPr="00504EA7" w14:paraId="56802E0D" w14:textId="77777777" w:rsidTr="00800527">
        <w:trPr>
          <w:trHeight w:val="300"/>
        </w:trPr>
        <w:tc>
          <w:tcPr>
            <w:tcW w:w="1851" w:type="dxa"/>
            <w:shd w:val="clear" w:color="auto" w:fill="D9D9D9" w:themeFill="background1" w:themeFillShade="D9"/>
          </w:tcPr>
          <w:p w14:paraId="33E2E0EA" w14:textId="77777777" w:rsidR="00B22DD0" w:rsidRPr="00504EA7" w:rsidRDefault="00B22DD0" w:rsidP="00800527">
            <w:pPr>
              <w:spacing w:before="60" w:after="60"/>
              <w:rPr>
                <w:rFonts w:cs="Arial"/>
                <w:lang w:eastAsia="en-GB"/>
              </w:rPr>
            </w:pPr>
            <w:r w:rsidRPr="00504EA7">
              <w:rPr>
                <w:rFonts w:eastAsia="Arial" w:cs="Arial"/>
                <w:b/>
                <w:lang w:eastAsia="en-GB"/>
              </w:rPr>
              <w:t>Religion or Belief</w:t>
            </w:r>
          </w:p>
        </w:tc>
        <w:tc>
          <w:tcPr>
            <w:tcW w:w="1125" w:type="dxa"/>
            <w:shd w:val="clear" w:color="auto" w:fill="auto"/>
          </w:tcPr>
          <w:p w14:paraId="21DB3738" w14:textId="77777777" w:rsidR="00B22DD0" w:rsidRPr="00504EA7" w:rsidRDefault="00B22DD0" w:rsidP="00800527">
            <w:pPr>
              <w:rPr>
                <w:rFonts w:cs="Arial"/>
                <w:lang w:eastAsia="en-GB"/>
              </w:rPr>
            </w:pPr>
          </w:p>
        </w:tc>
        <w:tc>
          <w:tcPr>
            <w:tcW w:w="1140" w:type="dxa"/>
            <w:shd w:val="clear" w:color="auto" w:fill="auto"/>
          </w:tcPr>
          <w:p w14:paraId="71E21A62" w14:textId="77777777" w:rsidR="00B22DD0" w:rsidRPr="00504EA7" w:rsidRDefault="00B22DD0" w:rsidP="00800527">
            <w:pPr>
              <w:spacing w:before="60" w:after="60"/>
              <w:ind w:left="14"/>
              <w:rPr>
                <w:rFonts w:cs="Arial"/>
                <w:lang w:eastAsia="en-GB"/>
              </w:rPr>
            </w:pPr>
          </w:p>
        </w:tc>
        <w:tc>
          <w:tcPr>
            <w:tcW w:w="1110" w:type="dxa"/>
            <w:shd w:val="clear" w:color="auto" w:fill="auto"/>
          </w:tcPr>
          <w:p w14:paraId="0A1B26E7" w14:textId="77777777" w:rsidR="00B22DD0" w:rsidRPr="00504EA7" w:rsidRDefault="00B22DD0" w:rsidP="00800527">
            <w:pPr>
              <w:spacing w:before="60" w:after="60"/>
              <w:ind w:left="14"/>
              <w:rPr>
                <w:rFonts w:cs="Arial"/>
                <w:lang w:eastAsia="en-GB"/>
              </w:rPr>
            </w:pPr>
          </w:p>
        </w:tc>
        <w:tc>
          <w:tcPr>
            <w:tcW w:w="8694" w:type="dxa"/>
            <w:shd w:val="clear" w:color="auto" w:fill="auto"/>
          </w:tcPr>
          <w:p w14:paraId="4EB024CA" w14:textId="77777777" w:rsidR="00B22DD0" w:rsidRPr="00504EA7" w:rsidRDefault="00B22DD0" w:rsidP="00800527">
            <w:pPr>
              <w:spacing w:before="60" w:after="60"/>
              <w:ind w:left="14"/>
              <w:rPr>
                <w:rFonts w:cs="Arial"/>
                <w:lang w:eastAsia="en-GB"/>
              </w:rPr>
            </w:pPr>
          </w:p>
        </w:tc>
      </w:tr>
      <w:tr w:rsidR="00B22DD0" w:rsidRPr="00504EA7" w14:paraId="276E0674" w14:textId="77777777" w:rsidTr="00800527">
        <w:trPr>
          <w:trHeight w:val="300"/>
        </w:trPr>
        <w:tc>
          <w:tcPr>
            <w:tcW w:w="1851" w:type="dxa"/>
            <w:shd w:val="clear" w:color="auto" w:fill="D9D9D9" w:themeFill="background1" w:themeFillShade="D9"/>
          </w:tcPr>
          <w:p w14:paraId="0E738C4E" w14:textId="77777777" w:rsidR="00B22DD0" w:rsidRPr="00504EA7" w:rsidRDefault="00B22DD0" w:rsidP="00800527">
            <w:pPr>
              <w:spacing w:before="60" w:after="60"/>
              <w:jc w:val="both"/>
              <w:rPr>
                <w:rFonts w:cs="Arial"/>
                <w:lang w:eastAsia="en-GB"/>
              </w:rPr>
            </w:pPr>
            <w:r w:rsidRPr="00504EA7">
              <w:rPr>
                <w:rFonts w:eastAsia="Arial" w:cs="Arial"/>
                <w:b/>
                <w:lang w:eastAsia="en-GB"/>
              </w:rPr>
              <w:t xml:space="preserve">Gender Reassignment </w:t>
            </w:r>
          </w:p>
        </w:tc>
        <w:tc>
          <w:tcPr>
            <w:tcW w:w="1125" w:type="dxa"/>
            <w:shd w:val="clear" w:color="auto" w:fill="auto"/>
          </w:tcPr>
          <w:p w14:paraId="01DA4F2D" w14:textId="77777777" w:rsidR="00B22DD0" w:rsidRPr="00504EA7" w:rsidRDefault="00B22DD0" w:rsidP="00800527">
            <w:pPr>
              <w:rPr>
                <w:rFonts w:cs="Arial"/>
                <w:lang w:eastAsia="en-GB"/>
              </w:rPr>
            </w:pPr>
          </w:p>
        </w:tc>
        <w:tc>
          <w:tcPr>
            <w:tcW w:w="1140" w:type="dxa"/>
            <w:shd w:val="clear" w:color="auto" w:fill="auto"/>
          </w:tcPr>
          <w:p w14:paraId="2F1C25B9" w14:textId="77777777" w:rsidR="00B22DD0" w:rsidRPr="00504EA7" w:rsidRDefault="00B22DD0" w:rsidP="00800527">
            <w:pPr>
              <w:spacing w:before="60" w:after="60"/>
              <w:ind w:left="11"/>
              <w:rPr>
                <w:rFonts w:cs="Arial"/>
                <w:lang w:eastAsia="en-GB"/>
              </w:rPr>
            </w:pPr>
          </w:p>
        </w:tc>
        <w:tc>
          <w:tcPr>
            <w:tcW w:w="1110" w:type="dxa"/>
            <w:shd w:val="clear" w:color="auto" w:fill="auto"/>
          </w:tcPr>
          <w:p w14:paraId="65E002C6" w14:textId="77777777" w:rsidR="00B22DD0" w:rsidRPr="00504EA7" w:rsidRDefault="00B22DD0" w:rsidP="00800527">
            <w:pPr>
              <w:spacing w:before="60" w:after="60"/>
              <w:ind w:left="11"/>
              <w:rPr>
                <w:rFonts w:cs="Arial"/>
                <w:lang w:eastAsia="en-GB"/>
              </w:rPr>
            </w:pPr>
          </w:p>
        </w:tc>
        <w:tc>
          <w:tcPr>
            <w:tcW w:w="8694" w:type="dxa"/>
            <w:shd w:val="clear" w:color="auto" w:fill="auto"/>
          </w:tcPr>
          <w:p w14:paraId="5DD74B3B" w14:textId="77777777" w:rsidR="00B22DD0" w:rsidRPr="00504EA7" w:rsidRDefault="00B22DD0" w:rsidP="00800527">
            <w:pPr>
              <w:spacing w:before="60" w:after="60"/>
              <w:ind w:left="11"/>
              <w:rPr>
                <w:rFonts w:cs="Arial"/>
                <w:lang w:eastAsia="en-GB"/>
              </w:rPr>
            </w:pPr>
          </w:p>
        </w:tc>
      </w:tr>
      <w:tr w:rsidR="00B22DD0" w:rsidRPr="00504EA7" w14:paraId="45248CF3" w14:textId="77777777" w:rsidTr="00800527">
        <w:trPr>
          <w:trHeight w:val="300"/>
        </w:trPr>
        <w:tc>
          <w:tcPr>
            <w:tcW w:w="1851" w:type="dxa"/>
            <w:shd w:val="clear" w:color="auto" w:fill="D9D9D9" w:themeFill="background1" w:themeFillShade="D9"/>
          </w:tcPr>
          <w:p w14:paraId="42FA58D2" w14:textId="77777777" w:rsidR="00B22DD0" w:rsidRPr="00504EA7" w:rsidRDefault="00B22DD0" w:rsidP="00800527">
            <w:pPr>
              <w:spacing w:before="60" w:after="60"/>
              <w:rPr>
                <w:rFonts w:cs="Arial"/>
                <w:lang w:eastAsia="en-GB"/>
              </w:rPr>
            </w:pPr>
            <w:r w:rsidRPr="00504EA7">
              <w:rPr>
                <w:rFonts w:eastAsia="Arial" w:cs="Arial"/>
                <w:b/>
                <w:lang w:eastAsia="en-GB"/>
              </w:rPr>
              <w:t>Pregnancy and Maternity</w:t>
            </w:r>
          </w:p>
        </w:tc>
        <w:tc>
          <w:tcPr>
            <w:tcW w:w="1125" w:type="dxa"/>
            <w:shd w:val="clear" w:color="auto" w:fill="auto"/>
          </w:tcPr>
          <w:p w14:paraId="192E5179" w14:textId="77777777" w:rsidR="00B22DD0" w:rsidRPr="00504EA7" w:rsidRDefault="00B22DD0" w:rsidP="00800527">
            <w:pPr>
              <w:rPr>
                <w:rFonts w:cs="Arial"/>
                <w:lang w:eastAsia="en-GB"/>
              </w:rPr>
            </w:pPr>
          </w:p>
        </w:tc>
        <w:tc>
          <w:tcPr>
            <w:tcW w:w="1140" w:type="dxa"/>
            <w:shd w:val="clear" w:color="auto" w:fill="auto"/>
          </w:tcPr>
          <w:p w14:paraId="20F858FD" w14:textId="77777777" w:rsidR="00B22DD0" w:rsidRPr="00504EA7" w:rsidRDefault="00B22DD0" w:rsidP="00800527">
            <w:pPr>
              <w:spacing w:before="60" w:after="60"/>
              <w:ind w:left="11"/>
              <w:rPr>
                <w:rFonts w:cs="Arial"/>
                <w:lang w:eastAsia="en-GB"/>
              </w:rPr>
            </w:pPr>
          </w:p>
        </w:tc>
        <w:tc>
          <w:tcPr>
            <w:tcW w:w="1110" w:type="dxa"/>
            <w:shd w:val="clear" w:color="auto" w:fill="auto"/>
          </w:tcPr>
          <w:p w14:paraId="727AA711" w14:textId="77777777" w:rsidR="00B22DD0" w:rsidRPr="00504EA7" w:rsidRDefault="00B22DD0" w:rsidP="00800527">
            <w:pPr>
              <w:spacing w:before="60" w:after="60"/>
              <w:ind w:left="11"/>
              <w:rPr>
                <w:rFonts w:cs="Arial"/>
                <w:lang w:eastAsia="en-GB"/>
              </w:rPr>
            </w:pPr>
          </w:p>
        </w:tc>
        <w:tc>
          <w:tcPr>
            <w:tcW w:w="8694" w:type="dxa"/>
            <w:shd w:val="clear" w:color="auto" w:fill="auto"/>
          </w:tcPr>
          <w:p w14:paraId="66682A1D" w14:textId="77777777" w:rsidR="00B22DD0" w:rsidRPr="00504EA7" w:rsidRDefault="00B22DD0" w:rsidP="00800527">
            <w:pPr>
              <w:spacing w:before="60" w:after="60"/>
              <w:ind w:left="11"/>
              <w:rPr>
                <w:rFonts w:cs="Arial"/>
                <w:lang w:eastAsia="en-GB"/>
              </w:rPr>
            </w:pPr>
          </w:p>
        </w:tc>
      </w:tr>
      <w:tr w:rsidR="00B22DD0" w:rsidRPr="00504EA7" w14:paraId="3366986F" w14:textId="77777777" w:rsidTr="00800527">
        <w:trPr>
          <w:trHeight w:val="300"/>
        </w:trPr>
        <w:tc>
          <w:tcPr>
            <w:tcW w:w="1851" w:type="dxa"/>
            <w:shd w:val="clear" w:color="auto" w:fill="D9D9D9" w:themeFill="background1" w:themeFillShade="D9"/>
          </w:tcPr>
          <w:p w14:paraId="26402E21" w14:textId="77777777" w:rsidR="00B22DD0" w:rsidRPr="00504EA7" w:rsidRDefault="00B22DD0" w:rsidP="00800527">
            <w:pPr>
              <w:spacing w:before="60" w:after="60"/>
              <w:rPr>
                <w:rFonts w:eastAsia="Arial" w:cs="Arial"/>
                <w:b/>
                <w:lang w:eastAsia="en-GB"/>
              </w:rPr>
            </w:pPr>
            <w:r w:rsidRPr="00504EA7">
              <w:rPr>
                <w:rFonts w:eastAsia="Arial" w:cs="Arial"/>
                <w:b/>
                <w:lang w:eastAsia="en-GB"/>
              </w:rPr>
              <w:t xml:space="preserve">Marriage and Civil Partnership </w:t>
            </w:r>
          </w:p>
        </w:tc>
        <w:tc>
          <w:tcPr>
            <w:tcW w:w="1125" w:type="dxa"/>
            <w:shd w:val="clear" w:color="auto" w:fill="auto"/>
          </w:tcPr>
          <w:p w14:paraId="07367864" w14:textId="77777777" w:rsidR="00B22DD0" w:rsidRPr="00504EA7" w:rsidRDefault="00B22DD0" w:rsidP="00800527">
            <w:pPr>
              <w:rPr>
                <w:rFonts w:cs="Arial"/>
                <w:lang w:eastAsia="en-GB"/>
              </w:rPr>
            </w:pPr>
          </w:p>
        </w:tc>
        <w:tc>
          <w:tcPr>
            <w:tcW w:w="1140" w:type="dxa"/>
            <w:shd w:val="clear" w:color="auto" w:fill="auto"/>
          </w:tcPr>
          <w:p w14:paraId="4FB543FB" w14:textId="77777777" w:rsidR="00B22DD0" w:rsidRPr="00504EA7" w:rsidRDefault="00B22DD0" w:rsidP="00800527">
            <w:pPr>
              <w:spacing w:before="60" w:after="60"/>
              <w:ind w:left="11"/>
              <w:rPr>
                <w:rFonts w:cs="Arial"/>
                <w:lang w:eastAsia="en-GB"/>
              </w:rPr>
            </w:pPr>
          </w:p>
        </w:tc>
        <w:tc>
          <w:tcPr>
            <w:tcW w:w="1110" w:type="dxa"/>
            <w:shd w:val="clear" w:color="auto" w:fill="auto"/>
          </w:tcPr>
          <w:p w14:paraId="77FDE21A" w14:textId="77777777" w:rsidR="00B22DD0" w:rsidRPr="00504EA7" w:rsidRDefault="00B22DD0" w:rsidP="00800527">
            <w:pPr>
              <w:spacing w:before="60" w:after="60"/>
              <w:ind w:left="11"/>
              <w:rPr>
                <w:rFonts w:cs="Arial"/>
                <w:lang w:eastAsia="en-GB"/>
              </w:rPr>
            </w:pPr>
          </w:p>
        </w:tc>
        <w:tc>
          <w:tcPr>
            <w:tcW w:w="8694" w:type="dxa"/>
            <w:shd w:val="clear" w:color="auto" w:fill="auto"/>
          </w:tcPr>
          <w:p w14:paraId="61D7EB31" w14:textId="77777777" w:rsidR="00B22DD0" w:rsidRPr="00504EA7" w:rsidRDefault="00B22DD0" w:rsidP="00800527">
            <w:pPr>
              <w:spacing w:before="60" w:after="60"/>
              <w:ind w:left="11"/>
              <w:rPr>
                <w:rFonts w:cs="Arial"/>
                <w:lang w:eastAsia="en-GB"/>
              </w:rPr>
            </w:pPr>
          </w:p>
        </w:tc>
      </w:tr>
      <w:tr w:rsidR="00B22DD0" w:rsidRPr="00504EA7" w14:paraId="1A6F74C3" w14:textId="77777777" w:rsidTr="00800527">
        <w:trPr>
          <w:trHeight w:val="300"/>
        </w:trPr>
        <w:tc>
          <w:tcPr>
            <w:tcW w:w="1851" w:type="dxa"/>
            <w:shd w:val="clear" w:color="auto" w:fill="D9D9D9" w:themeFill="background1" w:themeFillShade="D9"/>
          </w:tcPr>
          <w:p w14:paraId="01F2A7CE" w14:textId="77777777" w:rsidR="00B22DD0" w:rsidRPr="00504EA7" w:rsidRDefault="00B22DD0" w:rsidP="00800527">
            <w:pPr>
              <w:spacing w:before="60" w:after="60"/>
              <w:rPr>
                <w:rFonts w:eastAsia="Arial" w:cs="Arial"/>
                <w:b/>
                <w:bCs/>
                <w:lang w:eastAsia="en-GB"/>
              </w:rPr>
            </w:pPr>
            <w:r w:rsidRPr="00504EA7">
              <w:rPr>
                <w:rFonts w:eastAsia="Arial" w:cs="Arial"/>
                <w:b/>
                <w:bCs/>
                <w:lang w:eastAsia="en-GB"/>
              </w:rPr>
              <w:lastRenderedPageBreak/>
              <w:t>Any other relevant groups i.e. unpaid carers</w:t>
            </w:r>
            <w:r>
              <w:rPr>
                <w:rFonts w:eastAsia="Arial" w:cs="Arial"/>
                <w:b/>
                <w:bCs/>
                <w:lang w:eastAsia="en-GB"/>
              </w:rPr>
              <w:t>, current &amp; former Armed Forces personnel</w:t>
            </w:r>
            <w:r w:rsidRPr="00504EA7">
              <w:rPr>
                <w:rFonts w:eastAsia="Arial" w:cs="Arial"/>
                <w:b/>
                <w:bCs/>
                <w:lang w:eastAsia="en-GB"/>
              </w:rPr>
              <w:t xml:space="preserve"> (please specify)</w:t>
            </w:r>
          </w:p>
        </w:tc>
        <w:tc>
          <w:tcPr>
            <w:tcW w:w="1125" w:type="dxa"/>
            <w:shd w:val="clear" w:color="auto" w:fill="auto"/>
          </w:tcPr>
          <w:p w14:paraId="551C3644" w14:textId="77777777" w:rsidR="00B22DD0" w:rsidRPr="00504EA7" w:rsidRDefault="00B22DD0" w:rsidP="00800527">
            <w:pPr>
              <w:rPr>
                <w:rFonts w:cs="Arial"/>
                <w:lang w:eastAsia="en-GB"/>
              </w:rPr>
            </w:pPr>
          </w:p>
        </w:tc>
        <w:tc>
          <w:tcPr>
            <w:tcW w:w="1140" w:type="dxa"/>
            <w:shd w:val="clear" w:color="auto" w:fill="auto"/>
          </w:tcPr>
          <w:p w14:paraId="365AC3E5" w14:textId="77777777" w:rsidR="00B22DD0" w:rsidRPr="00504EA7" w:rsidRDefault="00B22DD0" w:rsidP="00800527">
            <w:pPr>
              <w:spacing w:before="60" w:after="60"/>
              <w:ind w:left="11"/>
              <w:rPr>
                <w:rFonts w:cs="Arial"/>
                <w:lang w:eastAsia="en-GB"/>
              </w:rPr>
            </w:pPr>
          </w:p>
        </w:tc>
        <w:tc>
          <w:tcPr>
            <w:tcW w:w="1110" w:type="dxa"/>
            <w:shd w:val="clear" w:color="auto" w:fill="auto"/>
          </w:tcPr>
          <w:p w14:paraId="5319F5F7" w14:textId="77777777" w:rsidR="00B22DD0" w:rsidRPr="00504EA7" w:rsidRDefault="00B22DD0" w:rsidP="00800527">
            <w:pPr>
              <w:spacing w:before="60" w:after="60"/>
              <w:ind w:left="11"/>
              <w:rPr>
                <w:rFonts w:cs="Arial"/>
                <w:lang w:eastAsia="en-GB"/>
              </w:rPr>
            </w:pPr>
          </w:p>
        </w:tc>
        <w:tc>
          <w:tcPr>
            <w:tcW w:w="8694" w:type="dxa"/>
            <w:shd w:val="clear" w:color="auto" w:fill="auto"/>
          </w:tcPr>
          <w:p w14:paraId="25FDF367" w14:textId="77777777" w:rsidR="00B22DD0" w:rsidRPr="00504EA7" w:rsidRDefault="00B22DD0" w:rsidP="00800527">
            <w:pPr>
              <w:spacing w:before="60" w:after="60"/>
              <w:ind w:left="11"/>
              <w:rPr>
                <w:rFonts w:cs="Arial"/>
                <w:lang w:eastAsia="en-GB"/>
              </w:rPr>
            </w:pPr>
          </w:p>
        </w:tc>
      </w:tr>
    </w:tbl>
    <w:p w14:paraId="40DF151C" w14:textId="77777777" w:rsidR="00B22DD0" w:rsidRPr="00504EA7" w:rsidRDefault="00B22DD0" w:rsidP="00B22DD0">
      <w:pPr>
        <w:spacing w:after="14" w:line="276" w:lineRule="auto"/>
        <w:rPr>
          <w:rFonts w:cs="Arial"/>
          <w:b/>
        </w:rPr>
      </w:pPr>
    </w:p>
    <w:p w14:paraId="4939BCD2" w14:textId="77777777" w:rsidR="00B22DD0" w:rsidRPr="005C3ACB" w:rsidRDefault="00B22DD0" w:rsidP="00B22DD0">
      <w:pPr>
        <w:rPr>
          <w:rFonts w:cs="Arial"/>
          <w:b/>
        </w:rPr>
      </w:pPr>
      <w:r>
        <w:rPr>
          <w:rFonts w:cs="Arial"/>
          <w:b/>
        </w:rPr>
        <w:br w:type="page"/>
      </w:r>
    </w:p>
    <w:p w14:paraId="470DA279" w14:textId="77777777" w:rsidR="00B22DD0" w:rsidRPr="00504EA7" w:rsidRDefault="00B22DD0" w:rsidP="00B22DD0">
      <w:pPr>
        <w:pStyle w:val="ListParagraph"/>
        <w:numPr>
          <w:ilvl w:val="0"/>
          <w:numId w:val="10"/>
        </w:numPr>
        <w:spacing w:after="200" w:line="276" w:lineRule="auto"/>
        <w:rPr>
          <w:rFonts w:cs="Arial"/>
          <w:b/>
          <w:bCs/>
        </w:rPr>
      </w:pPr>
      <w:proofErr w:type="spellStart"/>
      <w:r w:rsidRPr="19087104">
        <w:rPr>
          <w:rFonts w:cs="Arial"/>
          <w:b/>
          <w:bCs/>
        </w:rPr>
        <w:lastRenderedPageBreak/>
        <w:t>EQIA</w:t>
      </w:r>
      <w:proofErr w:type="spellEnd"/>
      <w:r w:rsidRPr="19087104">
        <w:rPr>
          <w:rFonts w:cs="Arial"/>
          <w:b/>
          <w:bCs/>
        </w:rPr>
        <w:t xml:space="preserve"> FINDINGS AND ACTIONS </w:t>
      </w:r>
    </w:p>
    <w:tbl>
      <w:tblPr>
        <w:tblW w:w="1412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0" w:type="dxa"/>
        </w:tblCellMar>
        <w:tblLook w:val="04A0" w:firstRow="1" w:lastRow="0" w:firstColumn="1" w:lastColumn="0" w:noHBand="0" w:noVBand="1"/>
      </w:tblPr>
      <w:tblGrid>
        <w:gridCol w:w="4962"/>
        <w:gridCol w:w="9167"/>
      </w:tblGrid>
      <w:tr w:rsidR="00B22DD0" w:rsidRPr="00504EA7" w14:paraId="48D70F71" w14:textId="77777777" w:rsidTr="00B22DD0">
        <w:trPr>
          <w:trHeight w:val="406"/>
          <w:tblHeader/>
        </w:trPr>
        <w:tc>
          <w:tcPr>
            <w:tcW w:w="14129" w:type="dxa"/>
            <w:gridSpan w:val="2"/>
            <w:shd w:val="clear" w:color="auto" w:fill="D4D4D4"/>
            <w:vAlign w:val="center"/>
          </w:tcPr>
          <w:p w14:paraId="711EE228" w14:textId="77777777" w:rsidR="00B22DD0" w:rsidRPr="00504EA7" w:rsidRDefault="00B22DD0" w:rsidP="00800527">
            <w:pPr>
              <w:rPr>
                <w:rFonts w:cs="Arial"/>
                <w:b/>
                <w:bCs/>
              </w:rPr>
            </w:pPr>
            <w:r w:rsidRPr="00504EA7">
              <w:rPr>
                <w:rFonts w:cs="Arial"/>
                <w:b/>
                <w:bCs/>
              </w:rPr>
              <w:t xml:space="preserve">Having completed the </w:t>
            </w:r>
            <w:proofErr w:type="spellStart"/>
            <w:r w:rsidRPr="00504EA7">
              <w:rPr>
                <w:rFonts w:cs="Arial"/>
                <w:b/>
                <w:bCs/>
              </w:rPr>
              <w:t>EQIA</w:t>
            </w:r>
            <w:proofErr w:type="spellEnd"/>
            <w:r w:rsidRPr="00504EA7">
              <w:rPr>
                <w:rFonts w:cs="Arial"/>
                <w:b/>
                <w:bCs/>
              </w:rPr>
              <w:t xml:space="preserve"> template, please select one option which best reflects the findings of the Equality Impact Assessment in relation to the impact on protected characteristic groups and provide reasoning. </w:t>
            </w:r>
          </w:p>
        </w:tc>
      </w:tr>
      <w:tr w:rsidR="00B22DD0" w:rsidRPr="00504EA7" w14:paraId="55F7282B" w14:textId="77777777" w:rsidTr="00800527">
        <w:tc>
          <w:tcPr>
            <w:tcW w:w="4962" w:type="dxa"/>
            <w:shd w:val="clear" w:color="auto" w:fill="auto"/>
          </w:tcPr>
          <w:p w14:paraId="7D784614" w14:textId="77777777" w:rsidR="00B22DD0" w:rsidRPr="00504EA7" w:rsidRDefault="00B22DD0" w:rsidP="00800527">
            <w:pPr>
              <w:spacing w:before="60" w:after="60"/>
              <w:rPr>
                <w:rFonts w:cs="Arial"/>
                <w:lang w:eastAsia="en-GB"/>
              </w:rPr>
            </w:pPr>
            <w:r w:rsidRPr="00504EA7">
              <w:rPr>
                <w:rFonts w:cs="Arial"/>
                <w:b/>
                <w:bCs/>
                <w:lang w:eastAsia="en-GB"/>
              </w:rPr>
              <w:t xml:space="preserve">Option 1 - </w:t>
            </w:r>
            <w:r w:rsidRPr="00504EA7">
              <w:rPr>
                <w:rFonts w:cs="Arial"/>
                <w:b/>
                <w:bCs/>
              </w:rPr>
              <w:t>No major change</w:t>
            </w:r>
            <w:r w:rsidRPr="00504EA7">
              <w:rPr>
                <w:rFonts w:cs="Arial"/>
              </w:rPr>
              <w:t xml:space="preserve"> </w:t>
            </w:r>
            <w:r w:rsidRPr="00504EA7">
              <w:rPr>
                <w:rFonts w:cs="Arial"/>
                <w:b/>
                <w:bCs/>
              </w:rPr>
              <w:t>required</w:t>
            </w:r>
            <w:r w:rsidRPr="00504EA7">
              <w:rPr>
                <w:rFonts w:cs="Arial"/>
              </w:rPr>
              <w:t xml:space="preserve"> (where no impact or potential for improvement is found and no actions have been identified)</w:t>
            </w:r>
          </w:p>
        </w:tc>
        <w:tc>
          <w:tcPr>
            <w:tcW w:w="9167" w:type="dxa"/>
            <w:shd w:val="clear" w:color="auto" w:fill="auto"/>
          </w:tcPr>
          <w:p w14:paraId="0A2559EA" w14:textId="77777777" w:rsidR="00B22DD0" w:rsidRPr="00504EA7" w:rsidRDefault="00B22DD0" w:rsidP="00800527">
            <w:pPr>
              <w:spacing w:before="60" w:after="60"/>
              <w:rPr>
                <w:rFonts w:eastAsia="Century Gothic" w:cs="Arial"/>
              </w:rPr>
            </w:pPr>
          </w:p>
        </w:tc>
      </w:tr>
      <w:tr w:rsidR="00B22DD0" w:rsidRPr="00504EA7" w14:paraId="678B02C3" w14:textId="77777777" w:rsidTr="00800527">
        <w:tc>
          <w:tcPr>
            <w:tcW w:w="4962" w:type="dxa"/>
            <w:shd w:val="clear" w:color="auto" w:fill="auto"/>
          </w:tcPr>
          <w:p w14:paraId="05CCE260" w14:textId="77777777" w:rsidR="00B22DD0" w:rsidRPr="00504EA7" w:rsidRDefault="00B22DD0" w:rsidP="00800527">
            <w:pPr>
              <w:spacing w:before="60" w:after="60"/>
              <w:rPr>
                <w:rFonts w:cs="Arial"/>
                <w:lang w:eastAsia="en-GB"/>
              </w:rPr>
            </w:pPr>
            <w:r w:rsidRPr="00504EA7">
              <w:rPr>
                <w:rFonts w:cs="Arial"/>
                <w:b/>
                <w:bCs/>
                <w:lang w:eastAsia="en-GB"/>
              </w:rPr>
              <w:t xml:space="preserve">Option 2 - </w:t>
            </w:r>
            <w:r w:rsidRPr="00504EA7">
              <w:rPr>
                <w:rFonts w:cs="Arial"/>
                <w:b/>
                <w:bCs/>
              </w:rPr>
              <w:t>Adjust</w:t>
            </w:r>
            <w:r w:rsidRPr="00504EA7">
              <w:rPr>
                <w:rFonts w:cs="Arial"/>
              </w:rPr>
              <w:t xml:space="preserve"> (where a potential negative impact or potential for a more positive impact is found, make changes to mitigate risks or make improvements)</w:t>
            </w:r>
          </w:p>
        </w:tc>
        <w:tc>
          <w:tcPr>
            <w:tcW w:w="9167" w:type="dxa"/>
            <w:shd w:val="clear" w:color="auto" w:fill="auto"/>
          </w:tcPr>
          <w:p w14:paraId="20152DCE" w14:textId="77777777" w:rsidR="00B22DD0" w:rsidRPr="00504EA7" w:rsidRDefault="00B22DD0" w:rsidP="00800527">
            <w:pPr>
              <w:spacing w:before="60" w:after="60"/>
              <w:rPr>
                <w:rFonts w:eastAsia="Century Gothic" w:cs="Arial"/>
              </w:rPr>
            </w:pPr>
          </w:p>
        </w:tc>
      </w:tr>
      <w:tr w:rsidR="00B22DD0" w:rsidRPr="00504EA7" w14:paraId="1EF863A2" w14:textId="77777777" w:rsidTr="00800527">
        <w:tc>
          <w:tcPr>
            <w:tcW w:w="4962" w:type="dxa"/>
            <w:shd w:val="clear" w:color="auto" w:fill="auto"/>
          </w:tcPr>
          <w:p w14:paraId="5AF5E541" w14:textId="77777777" w:rsidR="00B22DD0" w:rsidRPr="00504EA7" w:rsidRDefault="00B22DD0" w:rsidP="00800527">
            <w:pPr>
              <w:spacing w:before="60" w:after="60"/>
              <w:rPr>
                <w:rFonts w:cs="Arial"/>
                <w:lang w:eastAsia="en-GB"/>
              </w:rPr>
            </w:pPr>
            <w:r w:rsidRPr="00504EA7">
              <w:rPr>
                <w:rFonts w:cs="Arial"/>
                <w:b/>
                <w:bCs/>
                <w:lang w:eastAsia="en-GB"/>
              </w:rPr>
              <w:t xml:space="preserve">Option 3 - </w:t>
            </w:r>
            <w:r w:rsidRPr="00504EA7">
              <w:rPr>
                <w:rFonts w:cs="Arial"/>
                <w:b/>
                <w:bCs/>
              </w:rPr>
              <w:t>Continue</w:t>
            </w:r>
            <w:r w:rsidRPr="00504EA7">
              <w:rPr>
                <w:rFonts w:cs="Arial"/>
              </w:rPr>
              <w:t xml:space="preserve"> (where it is not possible to remove all potential negative impact, but the policy, practice or project can continue without making changes)</w:t>
            </w:r>
          </w:p>
        </w:tc>
        <w:tc>
          <w:tcPr>
            <w:tcW w:w="9167" w:type="dxa"/>
            <w:shd w:val="clear" w:color="auto" w:fill="auto"/>
          </w:tcPr>
          <w:p w14:paraId="2668D677" w14:textId="77777777" w:rsidR="00B22DD0" w:rsidRPr="00504EA7" w:rsidRDefault="00B22DD0" w:rsidP="00800527">
            <w:pPr>
              <w:spacing w:before="60" w:after="60"/>
              <w:rPr>
                <w:rFonts w:eastAsia="Century Gothic" w:cs="Arial"/>
              </w:rPr>
            </w:pPr>
          </w:p>
        </w:tc>
      </w:tr>
      <w:tr w:rsidR="00B22DD0" w:rsidRPr="00504EA7" w14:paraId="2483F368" w14:textId="77777777" w:rsidTr="00800527">
        <w:tc>
          <w:tcPr>
            <w:tcW w:w="4962" w:type="dxa"/>
            <w:shd w:val="clear" w:color="auto" w:fill="auto"/>
          </w:tcPr>
          <w:p w14:paraId="3A12ED82" w14:textId="77777777" w:rsidR="00B22DD0" w:rsidRPr="00504EA7" w:rsidRDefault="00B22DD0" w:rsidP="00800527">
            <w:pPr>
              <w:spacing w:before="60" w:after="60"/>
              <w:rPr>
                <w:rFonts w:cs="Arial"/>
                <w:lang w:eastAsia="en-GB"/>
              </w:rPr>
            </w:pPr>
            <w:r w:rsidRPr="00504EA7">
              <w:rPr>
                <w:rFonts w:cs="Arial"/>
                <w:b/>
                <w:bCs/>
                <w:lang w:eastAsia="en-GB"/>
              </w:rPr>
              <w:t>Option 4 - Stop and review</w:t>
            </w:r>
            <w:r w:rsidRPr="00504EA7">
              <w:rPr>
                <w:rFonts w:cs="Arial"/>
                <w:lang w:eastAsia="en-GB"/>
              </w:rPr>
              <w:t xml:space="preserve"> </w:t>
            </w:r>
            <w:r w:rsidRPr="00504EA7">
              <w:rPr>
                <w:rFonts w:cs="Arial"/>
              </w:rPr>
              <w:t>(where a serious risk of negative impact is found, the policy, practice or project being assessed should be paused until these issues have been resolved)</w:t>
            </w:r>
          </w:p>
        </w:tc>
        <w:tc>
          <w:tcPr>
            <w:tcW w:w="9167" w:type="dxa"/>
            <w:shd w:val="clear" w:color="auto" w:fill="auto"/>
          </w:tcPr>
          <w:p w14:paraId="032E5BCA" w14:textId="77777777" w:rsidR="00B22DD0" w:rsidRPr="00504EA7" w:rsidRDefault="00B22DD0" w:rsidP="00800527">
            <w:pPr>
              <w:spacing w:before="60" w:after="60"/>
              <w:rPr>
                <w:rFonts w:eastAsia="Century Gothic" w:cs="Arial"/>
              </w:rPr>
            </w:pPr>
          </w:p>
        </w:tc>
      </w:tr>
    </w:tbl>
    <w:p w14:paraId="751D97E6" w14:textId="77777777" w:rsidR="00B22DD0" w:rsidRPr="00504EA7" w:rsidRDefault="00B22DD0" w:rsidP="00B22DD0">
      <w:pPr>
        <w:rPr>
          <w:rFonts w:cs="Arial"/>
        </w:rPr>
      </w:pPr>
    </w:p>
    <w:tbl>
      <w:tblPr>
        <w:tblW w:w="50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right w:w="0" w:type="dxa"/>
        </w:tblCellMar>
        <w:tblLook w:val="04A0" w:firstRow="1" w:lastRow="0" w:firstColumn="1" w:lastColumn="0" w:noHBand="0" w:noVBand="1"/>
      </w:tblPr>
      <w:tblGrid>
        <w:gridCol w:w="9794"/>
        <w:gridCol w:w="2098"/>
        <w:gridCol w:w="2056"/>
      </w:tblGrid>
      <w:tr w:rsidR="00B22DD0" w:rsidRPr="00504EA7" w14:paraId="02A20A83" w14:textId="77777777" w:rsidTr="00B22DD0">
        <w:trPr>
          <w:trHeight w:val="358"/>
          <w:tblHeader/>
        </w:trPr>
        <w:tc>
          <w:tcPr>
            <w:tcW w:w="3511" w:type="pct"/>
            <w:shd w:val="clear" w:color="auto" w:fill="D4D4D4"/>
            <w:vAlign w:val="center"/>
          </w:tcPr>
          <w:p w14:paraId="0B594F77" w14:textId="77777777" w:rsidR="00B22DD0" w:rsidRPr="00504EA7" w:rsidRDefault="00B22DD0" w:rsidP="00800527">
            <w:pPr>
              <w:rPr>
                <w:rFonts w:cs="Arial"/>
                <w:b/>
                <w:bCs/>
              </w:rPr>
            </w:pPr>
            <w:r w:rsidRPr="00504EA7">
              <w:rPr>
                <w:rFonts w:cs="Arial"/>
                <w:b/>
                <w:bCs/>
              </w:rPr>
              <w:t>Actions – from the actions to mitigate against negative impact (section 8) and the findings option selected above in section 9 (options 2 or 4 only), please summarise the actions that will be taken forward.</w:t>
            </w:r>
          </w:p>
        </w:tc>
        <w:tc>
          <w:tcPr>
            <w:tcW w:w="752" w:type="pct"/>
            <w:shd w:val="clear" w:color="auto" w:fill="D4D4D4"/>
          </w:tcPr>
          <w:p w14:paraId="7C4A33E9" w14:textId="77777777" w:rsidR="00B22DD0" w:rsidRPr="00504EA7" w:rsidRDefault="00B22DD0" w:rsidP="00800527">
            <w:pPr>
              <w:rPr>
                <w:rFonts w:cs="Arial"/>
                <w:b/>
                <w:bCs/>
              </w:rPr>
            </w:pPr>
            <w:r w:rsidRPr="00504EA7">
              <w:rPr>
                <w:rFonts w:cs="Arial"/>
                <w:b/>
                <w:bCs/>
              </w:rPr>
              <w:t>Date for Completion</w:t>
            </w:r>
          </w:p>
        </w:tc>
        <w:tc>
          <w:tcPr>
            <w:tcW w:w="737" w:type="pct"/>
            <w:shd w:val="clear" w:color="auto" w:fill="D4D4D4"/>
          </w:tcPr>
          <w:p w14:paraId="45B66DE0" w14:textId="77777777" w:rsidR="00B22DD0" w:rsidRPr="00504EA7" w:rsidRDefault="00B22DD0" w:rsidP="00800527">
            <w:pPr>
              <w:rPr>
                <w:rFonts w:cs="Arial"/>
                <w:b/>
                <w:bCs/>
              </w:rPr>
            </w:pPr>
            <w:r w:rsidRPr="00504EA7">
              <w:rPr>
                <w:rFonts w:cs="Arial"/>
                <w:b/>
                <w:bCs/>
              </w:rPr>
              <w:t xml:space="preserve">Who is responsible (initials) </w:t>
            </w:r>
          </w:p>
        </w:tc>
      </w:tr>
      <w:tr w:rsidR="00B22DD0" w:rsidRPr="00504EA7" w14:paraId="5B3EC6E1" w14:textId="77777777" w:rsidTr="00800527">
        <w:trPr>
          <w:trHeight w:val="1403"/>
        </w:trPr>
        <w:tc>
          <w:tcPr>
            <w:tcW w:w="3511" w:type="pct"/>
            <w:shd w:val="clear" w:color="auto" w:fill="auto"/>
          </w:tcPr>
          <w:p w14:paraId="1D79F8CB" w14:textId="77777777" w:rsidR="00B22DD0" w:rsidRPr="00504EA7" w:rsidRDefault="00B22DD0" w:rsidP="00800527">
            <w:pPr>
              <w:tabs>
                <w:tab w:val="left" w:pos="1451"/>
              </w:tabs>
              <w:spacing w:before="60" w:after="60"/>
              <w:rPr>
                <w:rFonts w:cs="Arial"/>
                <w:lang w:eastAsia="en-GB"/>
              </w:rPr>
            </w:pPr>
            <w:r w:rsidRPr="00504EA7">
              <w:rPr>
                <w:rFonts w:cs="Arial"/>
                <w:lang w:eastAsia="en-GB"/>
              </w:rPr>
              <w:t xml:space="preserve">Action 1 - </w:t>
            </w:r>
          </w:p>
          <w:p w14:paraId="6B4A35E0" w14:textId="77777777" w:rsidR="00B22DD0" w:rsidRPr="00504EA7" w:rsidRDefault="00B22DD0" w:rsidP="00800527">
            <w:pPr>
              <w:spacing w:before="60" w:after="60"/>
              <w:rPr>
                <w:rFonts w:cs="Arial"/>
                <w:lang w:eastAsia="en-GB"/>
              </w:rPr>
            </w:pPr>
            <w:r w:rsidRPr="00504EA7">
              <w:rPr>
                <w:rFonts w:cs="Arial"/>
                <w:lang w:eastAsia="en-GB"/>
              </w:rPr>
              <w:t xml:space="preserve">Action 2 - </w:t>
            </w:r>
          </w:p>
          <w:p w14:paraId="1901B0B6" w14:textId="77777777" w:rsidR="00B22DD0" w:rsidRPr="00504EA7" w:rsidRDefault="00B22DD0" w:rsidP="00800527">
            <w:pPr>
              <w:spacing w:before="60" w:after="60"/>
              <w:rPr>
                <w:rFonts w:cs="Arial"/>
                <w:lang w:eastAsia="en-GB"/>
              </w:rPr>
            </w:pPr>
            <w:r w:rsidRPr="00504EA7">
              <w:rPr>
                <w:rFonts w:cs="Arial"/>
                <w:lang w:eastAsia="en-GB"/>
              </w:rPr>
              <w:t xml:space="preserve">Action 3 - etc. </w:t>
            </w:r>
          </w:p>
        </w:tc>
        <w:tc>
          <w:tcPr>
            <w:tcW w:w="752" w:type="pct"/>
          </w:tcPr>
          <w:p w14:paraId="70E503F7" w14:textId="77777777" w:rsidR="00B22DD0" w:rsidRPr="00504EA7" w:rsidRDefault="00B22DD0" w:rsidP="00800527">
            <w:pPr>
              <w:spacing w:before="60" w:after="60"/>
              <w:rPr>
                <w:rFonts w:cs="Arial"/>
                <w:lang w:eastAsia="en-GB"/>
              </w:rPr>
            </w:pPr>
          </w:p>
        </w:tc>
        <w:tc>
          <w:tcPr>
            <w:tcW w:w="737" w:type="pct"/>
          </w:tcPr>
          <w:p w14:paraId="1CD6105F" w14:textId="77777777" w:rsidR="00B22DD0" w:rsidRPr="00504EA7" w:rsidRDefault="00B22DD0" w:rsidP="00800527">
            <w:pPr>
              <w:spacing w:before="60" w:after="60"/>
              <w:rPr>
                <w:rFonts w:cs="Arial"/>
                <w:lang w:eastAsia="en-GB"/>
              </w:rPr>
            </w:pPr>
          </w:p>
        </w:tc>
      </w:tr>
    </w:tbl>
    <w:p w14:paraId="126092B0" w14:textId="77777777" w:rsidR="00B22DD0" w:rsidRPr="00504EA7" w:rsidRDefault="00B22DD0" w:rsidP="00B22DD0">
      <w:pPr>
        <w:rPr>
          <w:rFonts w:cs="Arial"/>
        </w:rPr>
        <w:sectPr w:rsidR="00B22DD0" w:rsidRPr="00504EA7" w:rsidSect="00B22DD0">
          <w:pgSz w:w="16838" w:h="11906" w:orient="landscape"/>
          <w:pgMar w:top="1440" w:right="1440" w:bottom="1440" w:left="1440" w:header="709" w:footer="709" w:gutter="0"/>
          <w:cols w:space="708"/>
          <w:docGrid w:linePitch="360"/>
        </w:sectPr>
      </w:pPr>
    </w:p>
    <w:p w14:paraId="1DE82176" w14:textId="77777777" w:rsidR="00B22DD0" w:rsidRPr="00504EA7" w:rsidRDefault="00B22DD0" w:rsidP="00B22DD0">
      <w:pPr>
        <w:pStyle w:val="ListParagraph"/>
        <w:numPr>
          <w:ilvl w:val="0"/>
          <w:numId w:val="10"/>
        </w:numPr>
        <w:spacing w:line="276" w:lineRule="auto"/>
        <w:rPr>
          <w:rFonts w:cs="Arial"/>
          <w:b/>
          <w:bCs/>
        </w:rPr>
      </w:pPr>
      <w:r w:rsidRPr="19087104">
        <w:rPr>
          <w:rFonts w:cs="Arial"/>
          <w:b/>
          <w:bCs/>
        </w:rPr>
        <w:lastRenderedPageBreak/>
        <w:t>FAIRER SCOTLAND DUTY ASSESSMENT (</w:t>
      </w:r>
      <w:proofErr w:type="spellStart"/>
      <w:r w:rsidRPr="19087104">
        <w:rPr>
          <w:rFonts w:cs="Arial"/>
          <w:b/>
          <w:bCs/>
        </w:rPr>
        <w:t>FSDA</w:t>
      </w:r>
      <w:proofErr w:type="spellEnd"/>
      <w:r w:rsidRPr="19087104">
        <w:rPr>
          <w:rFonts w:cs="Arial"/>
          <w:b/>
          <w:bCs/>
        </w:rPr>
        <w:t xml:space="preserve">) </w:t>
      </w:r>
      <w:r>
        <w:rPr>
          <w:rFonts w:cs="Arial"/>
          <w:b/>
          <w:bCs/>
        </w:rPr>
        <w:t>– STRATEGIC DECISIONS</w:t>
      </w:r>
      <w:r w:rsidRPr="00E8235C">
        <w:rPr>
          <w:rFonts w:cs="Arial"/>
          <w:b/>
          <w:bCs/>
        </w:rPr>
        <w:t xml:space="preserve"> ONLY</w:t>
      </w:r>
    </w:p>
    <w:p w14:paraId="6D587632" w14:textId="77777777" w:rsidR="00B22DD0" w:rsidRPr="00504EA7" w:rsidRDefault="00B22DD0" w:rsidP="00B22DD0">
      <w:pPr>
        <w:ind w:left="360"/>
        <w:rPr>
          <w:rFonts w:cs="Arial"/>
          <w:b/>
          <w:bCs/>
        </w:rPr>
      </w:pPr>
    </w:p>
    <w:p w14:paraId="75BB3D31" w14:textId="77777777" w:rsidR="00B22DD0" w:rsidRPr="00504EA7" w:rsidRDefault="00B22DD0" w:rsidP="00B22DD0">
      <w:pPr>
        <w:rPr>
          <w:rFonts w:cs="Arial"/>
          <w:b/>
          <w:bCs/>
          <w:lang w:val="en-US"/>
        </w:rPr>
      </w:pPr>
      <w:r w:rsidRPr="00504EA7">
        <w:rPr>
          <w:rFonts w:cs="Arial"/>
          <w:b/>
          <w:bCs/>
          <w:lang w:val="en-US"/>
        </w:rPr>
        <w:t>The Fairer Scotland Duty (</w:t>
      </w:r>
      <w:proofErr w:type="spellStart"/>
      <w:r w:rsidRPr="00504EA7">
        <w:rPr>
          <w:rFonts w:cs="Arial"/>
          <w:b/>
          <w:bCs/>
          <w:lang w:val="en-US"/>
        </w:rPr>
        <w:t>FSD</w:t>
      </w:r>
      <w:proofErr w:type="spellEnd"/>
      <w:r w:rsidRPr="00504EA7">
        <w:rPr>
          <w:rFonts w:cs="Arial"/>
          <w:b/>
          <w:bCs/>
          <w:lang w:val="en-US"/>
        </w:rPr>
        <w:t xml:space="preserve">) places a legal responsibility on particular public bodies in Scotland to actively consider (‘pay due regard’ to) how they can reduce inequalities of outcome caused by socioeconomic disadvantage, when making strategic decisions. </w:t>
      </w:r>
      <w:bookmarkStart w:id="3" w:name="_Hlk130394676"/>
      <w:proofErr w:type="spellStart"/>
      <w:r w:rsidRPr="00504EA7">
        <w:rPr>
          <w:rFonts w:cs="Arial"/>
          <w:b/>
          <w:bCs/>
        </w:rPr>
        <w:t>FSD</w:t>
      </w:r>
      <w:proofErr w:type="spellEnd"/>
      <w:r w:rsidRPr="00504EA7">
        <w:rPr>
          <w:rFonts w:cs="Arial"/>
          <w:b/>
          <w:bCs/>
        </w:rPr>
        <w:t xml:space="preserve"> assessments are only required for strategic, high-level decisions</w:t>
      </w:r>
      <w:bookmarkEnd w:id="3"/>
      <w:r w:rsidRPr="00504EA7">
        <w:rPr>
          <w:rFonts w:cs="Arial"/>
          <w:b/>
          <w:bCs/>
        </w:rPr>
        <w:t>. T</w:t>
      </w:r>
      <w:r w:rsidRPr="00504EA7">
        <w:rPr>
          <w:rStyle w:val="ui-provider"/>
          <w:rFonts w:cs="Arial"/>
          <w:b/>
          <w:bCs/>
        </w:rPr>
        <w:t>here are clear links between socio-economic disadvantage and Equality considerations and the protected characteristics</w:t>
      </w:r>
      <w:r w:rsidRPr="00504EA7">
        <w:rPr>
          <w:rFonts w:cs="Arial"/>
          <w:b/>
          <w:bCs/>
        </w:rPr>
        <w:t xml:space="preserve"> so you may find it beneficial to complete the </w:t>
      </w:r>
      <w:proofErr w:type="spellStart"/>
      <w:r w:rsidRPr="00504EA7">
        <w:rPr>
          <w:rFonts w:cs="Arial"/>
          <w:b/>
          <w:bCs/>
        </w:rPr>
        <w:t>FSD</w:t>
      </w:r>
      <w:proofErr w:type="spellEnd"/>
      <w:r w:rsidRPr="00504EA7">
        <w:rPr>
          <w:rFonts w:cs="Arial"/>
          <w:b/>
          <w:bCs/>
        </w:rPr>
        <w:t xml:space="preserve"> assessment regardless of whether your policy, practice or project is strategically important or not.</w:t>
      </w:r>
      <w:r w:rsidRPr="00504EA7">
        <w:rPr>
          <w:rFonts w:eastAsia="Century Gothic" w:cs="Arial"/>
          <w:b/>
          <w:bCs/>
          <w:lang w:val="en-US"/>
        </w:rPr>
        <w:t xml:space="preserve"> In broad terms, ‘socio-economic disadvantage’ means living on a low income compared to others in Scotland, with little or no accumulated wealth, leading to greater material deprivation, restricting the ability to access basic goods and services. Socio</w:t>
      </w:r>
      <w:r>
        <w:rPr>
          <w:rFonts w:eastAsia="Century Gothic" w:cs="Arial"/>
          <w:b/>
          <w:bCs/>
          <w:lang w:val="en-US"/>
        </w:rPr>
        <w:t>-</w:t>
      </w:r>
      <w:r w:rsidRPr="00504EA7">
        <w:rPr>
          <w:rFonts w:eastAsia="Century Gothic" w:cs="Arial"/>
          <w:b/>
          <w:bCs/>
          <w:lang w:val="en-US"/>
        </w:rPr>
        <w:t>economic disadvantage can be experienced in both places and communities of interest, leading to further negative outcomes such as social exclusion.</w:t>
      </w:r>
      <w:r w:rsidRPr="00504EA7">
        <w:rPr>
          <w:rFonts w:cs="Arial"/>
          <w:b/>
          <w:bCs/>
          <w:lang w:val="en-US"/>
        </w:rPr>
        <w:t xml:space="preserve"> To read more information please visit: </w:t>
      </w:r>
      <w:hyperlink r:id="rId11">
        <w:r w:rsidRPr="00504EA7">
          <w:rPr>
            <w:rStyle w:val="Hyperlink"/>
            <w:rFonts w:cs="Arial"/>
            <w:b/>
            <w:bCs/>
            <w:lang w:val="en-US"/>
          </w:rPr>
          <w:t>Fairer Scotland Duty Guidance - Scottish Government</w:t>
        </w:r>
      </w:hyperlink>
      <w:r w:rsidRPr="00504EA7">
        <w:rPr>
          <w:rFonts w:cs="Arial"/>
          <w:b/>
          <w:bCs/>
          <w:lang w:val="en-US"/>
        </w:rPr>
        <w:t xml:space="preserve"> </w:t>
      </w:r>
    </w:p>
    <w:p w14:paraId="2B2789B2" w14:textId="77777777" w:rsidR="00B22DD0" w:rsidRPr="00504EA7" w:rsidRDefault="00B22DD0" w:rsidP="00B22DD0">
      <w:pPr>
        <w:rPr>
          <w:rFonts w:cs="Arial"/>
          <w:b/>
          <w:bCs/>
        </w:rPr>
      </w:pPr>
    </w:p>
    <w:p w14:paraId="26DA461C" w14:textId="77777777" w:rsidR="00B22DD0" w:rsidRPr="00504EA7" w:rsidRDefault="00B22DD0" w:rsidP="00B22DD0">
      <w:pPr>
        <w:pStyle w:val="ListParagraph"/>
        <w:numPr>
          <w:ilvl w:val="0"/>
          <w:numId w:val="10"/>
        </w:numPr>
        <w:spacing w:line="276" w:lineRule="auto"/>
        <w:rPr>
          <w:rFonts w:cs="Arial"/>
          <w:b/>
          <w:bCs/>
        </w:rPr>
      </w:pPr>
      <w:proofErr w:type="spellStart"/>
      <w:r w:rsidRPr="19087104">
        <w:rPr>
          <w:rFonts w:cs="Arial"/>
          <w:b/>
          <w:bCs/>
        </w:rPr>
        <w:t>FSDA</w:t>
      </w:r>
      <w:proofErr w:type="spellEnd"/>
      <w:r>
        <w:rPr>
          <w:rFonts w:cs="Arial"/>
          <w:b/>
          <w:bCs/>
        </w:rPr>
        <w:t xml:space="preserve"> </w:t>
      </w:r>
      <w:r w:rsidRPr="19087104">
        <w:rPr>
          <w:rFonts w:cs="Arial"/>
          <w:b/>
          <w:bCs/>
        </w:rPr>
        <w:t>- SCREENING DECISION</w:t>
      </w:r>
    </w:p>
    <w:p w14:paraId="1EC06ED9" w14:textId="77777777" w:rsidR="00B22DD0" w:rsidRPr="00504EA7" w:rsidRDefault="00B22DD0" w:rsidP="00B22DD0">
      <w:pPr>
        <w:pStyle w:val="ListParagraph"/>
        <w:rPr>
          <w:rFonts w:cs="Arial"/>
          <w:b/>
          <w:bCs/>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10"/>
        <w:gridCol w:w="4015"/>
      </w:tblGrid>
      <w:tr w:rsidR="00B22DD0" w:rsidRPr="00504EA7" w14:paraId="5AD1C63E" w14:textId="77777777" w:rsidTr="00800527">
        <w:trPr>
          <w:trHeight w:val="566"/>
          <w:jc w:val="center"/>
        </w:trPr>
        <w:tc>
          <w:tcPr>
            <w:tcW w:w="2122" w:type="dxa"/>
            <w:vMerge w:val="restart"/>
            <w:shd w:val="clear" w:color="auto" w:fill="D9D9D9" w:themeFill="background1" w:themeFillShade="D9"/>
          </w:tcPr>
          <w:p w14:paraId="57694A08" w14:textId="77777777" w:rsidR="00B22DD0" w:rsidRPr="00504EA7" w:rsidRDefault="00B22DD0" w:rsidP="00800527">
            <w:pPr>
              <w:rPr>
                <w:rFonts w:cs="Arial"/>
                <w:b/>
                <w:bCs/>
              </w:rPr>
            </w:pPr>
            <w:r w:rsidRPr="00504EA7">
              <w:rPr>
                <w:rFonts w:cs="Arial"/>
                <w:b/>
                <w:bCs/>
              </w:rPr>
              <w:t xml:space="preserve">Is your policy, practice or project strategically important? </w:t>
            </w:r>
            <w:r w:rsidRPr="00504EA7">
              <w:rPr>
                <w:rFonts w:cs="Arial"/>
              </w:rPr>
              <w:t xml:space="preserve">Yes or No? </w:t>
            </w:r>
          </w:p>
        </w:tc>
        <w:tc>
          <w:tcPr>
            <w:tcW w:w="4110" w:type="dxa"/>
            <w:shd w:val="clear" w:color="auto" w:fill="D9D9D9" w:themeFill="background1" w:themeFillShade="D9"/>
          </w:tcPr>
          <w:p w14:paraId="7D49EE84" w14:textId="77777777" w:rsidR="00B22DD0" w:rsidRPr="00504EA7" w:rsidRDefault="00B22DD0" w:rsidP="00800527">
            <w:pPr>
              <w:rPr>
                <w:rFonts w:cs="Arial"/>
              </w:rPr>
            </w:pPr>
            <w:r w:rsidRPr="00504EA7">
              <w:rPr>
                <w:rFonts w:cs="Arial"/>
                <w:b/>
                <w:bCs/>
              </w:rPr>
              <w:t>YES</w:t>
            </w:r>
            <w:r w:rsidRPr="00504EA7">
              <w:rPr>
                <w:rFonts w:cs="Arial"/>
              </w:rPr>
              <w:t xml:space="preserve"> - Proceed to section 12. Full Fairer Scotland Duty Assessment (</w:t>
            </w:r>
            <w:proofErr w:type="spellStart"/>
            <w:r w:rsidRPr="00504EA7">
              <w:rPr>
                <w:rFonts w:cs="Arial"/>
              </w:rPr>
              <w:t>FSDA</w:t>
            </w:r>
            <w:proofErr w:type="spellEnd"/>
            <w:r w:rsidRPr="00504EA7">
              <w:rPr>
                <w:rFonts w:cs="Arial"/>
              </w:rPr>
              <w:t>) below</w:t>
            </w:r>
          </w:p>
        </w:tc>
        <w:tc>
          <w:tcPr>
            <w:tcW w:w="4015" w:type="dxa"/>
            <w:shd w:val="clear" w:color="auto" w:fill="D9D9D9" w:themeFill="background1" w:themeFillShade="D9"/>
          </w:tcPr>
          <w:p w14:paraId="18504773" w14:textId="77777777" w:rsidR="00B22DD0" w:rsidRPr="00504EA7" w:rsidRDefault="00B22DD0" w:rsidP="00800527">
            <w:pPr>
              <w:rPr>
                <w:rFonts w:cs="Arial"/>
              </w:rPr>
            </w:pPr>
            <w:r w:rsidRPr="00504EA7">
              <w:rPr>
                <w:rFonts w:cs="Arial"/>
                <w:b/>
                <w:bCs/>
              </w:rPr>
              <w:t>NO</w:t>
            </w:r>
            <w:r w:rsidRPr="00504EA7">
              <w:rPr>
                <w:rFonts w:cs="Arial"/>
              </w:rPr>
              <w:t xml:space="preserve"> – Provide reasoning below and proceed to sections 1</w:t>
            </w:r>
            <w:r>
              <w:rPr>
                <w:rFonts w:cs="Arial"/>
              </w:rPr>
              <w:t>5</w:t>
            </w:r>
            <w:r w:rsidRPr="00504EA7">
              <w:rPr>
                <w:rFonts w:cs="Arial"/>
              </w:rPr>
              <w:t xml:space="preserve"> onwards to conclude.</w:t>
            </w:r>
          </w:p>
        </w:tc>
      </w:tr>
      <w:tr w:rsidR="00B22DD0" w:rsidRPr="00504EA7" w14:paraId="4CA41FCE" w14:textId="77777777" w:rsidTr="00800527">
        <w:trPr>
          <w:trHeight w:val="566"/>
          <w:jc w:val="center"/>
        </w:trPr>
        <w:tc>
          <w:tcPr>
            <w:tcW w:w="2122" w:type="dxa"/>
            <w:vMerge/>
          </w:tcPr>
          <w:p w14:paraId="3CAF0C98" w14:textId="77777777" w:rsidR="00B22DD0" w:rsidRPr="00504EA7" w:rsidRDefault="00B22DD0" w:rsidP="00800527">
            <w:pPr>
              <w:rPr>
                <w:rFonts w:cs="Arial"/>
                <w:b/>
                <w:bCs/>
              </w:rPr>
            </w:pPr>
          </w:p>
        </w:tc>
        <w:tc>
          <w:tcPr>
            <w:tcW w:w="4110" w:type="dxa"/>
            <w:shd w:val="clear" w:color="auto" w:fill="auto"/>
          </w:tcPr>
          <w:p w14:paraId="2282F56B" w14:textId="77777777" w:rsidR="00B22DD0" w:rsidRPr="00504EA7" w:rsidRDefault="00B22DD0" w:rsidP="00800527">
            <w:pPr>
              <w:rPr>
                <w:rFonts w:cs="Arial"/>
              </w:rPr>
            </w:pPr>
          </w:p>
        </w:tc>
        <w:tc>
          <w:tcPr>
            <w:tcW w:w="4015" w:type="dxa"/>
            <w:shd w:val="clear" w:color="auto" w:fill="auto"/>
          </w:tcPr>
          <w:p w14:paraId="150DC751" w14:textId="77777777" w:rsidR="00B22DD0" w:rsidRPr="00504EA7" w:rsidRDefault="00B22DD0" w:rsidP="00800527">
            <w:pPr>
              <w:rPr>
                <w:rFonts w:cs="Arial"/>
              </w:rPr>
            </w:pPr>
          </w:p>
        </w:tc>
      </w:tr>
    </w:tbl>
    <w:p w14:paraId="4F64F036" w14:textId="77777777" w:rsidR="00B22DD0" w:rsidRPr="00504EA7" w:rsidRDefault="00B22DD0" w:rsidP="00B22DD0">
      <w:pPr>
        <w:rPr>
          <w:rFonts w:cs="Arial"/>
          <w:b/>
          <w:bCs/>
        </w:rPr>
      </w:pPr>
    </w:p>
    <w:p w14:paraId="6E60214E" w14:textId="77777777" w:rsidR="00B22DD0" w:rsidRDefault="00B22DD0" w:rsidP="00B22DD0">
      <w:pPr>
        <w:pStyle w:val="ListParagraph"/>
        <w:numPr>
          <w:ilvl w:val="0"/>
          <w:numId w:val="10"/>
        </w:numPr>
        <w:spacing w:line="276" w:lineRule="auto"/>
        <w:rPr>
          <w:rFonts w:cs="Arial"/>
          <w:b/>
          <w:bCs/>
        </w:rPr>
      </w:pPr>
      <w:r w:rsidRPr="19087104">
        <w:rPr>
          <w:rFonts w:cs="Arial"/>
          <w:b/>
          <w:bCs/>
        </w:rPr>
        <w:t>FULL FAIRER SCOTLAND DUTY ASSESSMENT (</w:t>
      </w:r>
      <w:proofErr w:type="spellStart"/>
      <w:r w:rsidRPr="19087104">
        <w:rPr>
          <w:rFonts w:cs="Arial"/>
          <w:b/>
          <w:bCs/>
        </w:rPr>
        <w:t>FSDA</w:t>
      </w:r>
      <w:proofErr w:type="spellEnd"/>
      <w:r w:rsidRPr="19087104">
        <w:rPr>
          <w:rFonts w:cs="Arial"/>
          <w:b/>
          <w:bCs/>
        </w:rPr>
        <w:t>)</w:t>
      </w:r>
    </w:p>
    <w:p w14:paraId="78EA976E" w14:textId="77777777" w:rsidR="00B22DD0" w:rsidRPr="00504EA7" w:rsidRDefault="00B22DD0" w:rsidP="00B22DD0">
      <w:pPr>
        <w:pStyle w:val="ListParagraph"/>
        <w:rPr>
          <w:rFonts w:cs="Arial"/>
          <w:b/>
          <w:bCs/>
        </w:rPr>
      </w:pPr>
    </w:p>
    <w:tbl>
      <w:tblPr>
        <w:tblW w:w="1022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3"/>
        <w:gridCol w:w="1230"/>
        <w:gridCol w:w="1244"/>
        <w:gridCol w:w="1328"/>
        <w:gridCol w:w="3297"/>
      </w:tblGrid>
      <w:tr w:rsidR="00B22DD0" w:rsidRPr="00504EA7" w14:paraId="2107AA8F" w14:textId="77777777" w:rsidTr="00800527">
        <w:trPr>
          <w:trHeight w:val="279"/>
        </w:trPr>
        <w:tc>
          <w:tcPr>
            <w:tcW w:w="10229" w:type="dxa"/>
            <w:gridSpan w:val="6"/>
            <w:shd w:val="clear" w:color="auto" w:fill="D9D9D9" w:themeFill="background1" w:themeFillShade="D9"/>
          </w:tcPr>
          <w:p w14:paraId="5AC05EF4" w14:textId="77777777" w:rsidR="00B22DD0" w:rsidRPr="00504EA7" w:rsidRDefault="00B22DD0" w:rsidP="00800527">
            <w:pPr>
              <w:rPr>
                <w:rFonts w:cs="Arial"/>
                <w:b/>
                <w:bCs/>
              </w:rPr>
            </w:pPr>
            <w:r w:rsidRPr="00504EA7">
              <w:rPr>
                <w:rFonts w:cs="Arial"/>
                <w:b/>
                <w:bCs/>
              </w:rPr>
              <w:t xml:space="preserve">Evidence </w:t>
            </w:r>
          </w:p>
        </w:tc>
      </w:tr>
      <w:tr w:rsidR="00B22DD0" w:rsidRPr="00504EA7" w14:paraId="7A278486" w14:textId="77777777" w:rsidTr="00800527">
        <w:trPr>
          <w:trHeight w:val="1429"/>
        </w:trPr>
        <w:tc>
          <w:tcPr>
            <w:tcW w:w="2977" w:type="dxa"/>
            <w:shd w:val="clear" w:color="auto" w:fill="D9D9D9" w:themeFill="background1" w:themeFillShade="D9"/>
          </w:tcPr>
          <w:p w14:paraId="3E26E35A" w14:textId="77777777" w:rsidR="00B22DD0" w:rsidRPr="00504EA7" w:rsidRDefault="00B22DD0" w:rsidP="00800527">
            <w:pPr>
              <w:rPr>
                <w:rFonts w:cs="Arial"/>
              </w:rPr>
            </w:pPr>
            <w:r w:rsidRPr="00504EA7">
              <w:rPr>
                <w:rFonts w:cs="Arial"/>
              </w:rPr>
              <w:t xml:space="preserve">What evidence do you have about socio-economic disadvantage and inequalities of outcome in relation to this strategic decision? </w:t>
            </w:r>
          </w:p>
          <w:p w14:paraId="74ECBE65" w14:textId="77777777" w:rsidR="00B22DD0" w:rsidRPr="00504EA7" w:rsidRDefault="00B22DD0" w:rsidP="00800527">
            <w:pPr>
              <w:rPr>
                <w:rFonts w:cs="Arial"/>
                <w:b/>
                <w:bCs/>
              </w:rPr>
            </w:pPr>
            <w:r w:rsidRPr="00504EA7">
              <w:rPr>
                <w:rFonts w:cs="Arial"/>
              </w:rPr>
              <w:t>Is it possible to gather new evidence, involving communities of interest?</w:t>
            </w:r>
          </w:p>
        </w:tc>
        <w:tc>
          <w:tcPr>
            <w:tcW w:w="7252" w:type="dxa"/>
            <w:gridSpan w:val="5"/>
            <w:shd w:val="clear" w:color="auto" w:fill="auto"/>
          </w:tcPr>
          <w:p w14:paraId="39512C91" w14:textId="77777777" w:rsidR="00B22DD0" w:rsidRPr="00504EA7" w:rsidRDefault="00B22DD0" w:rsidP="00800527">
            <w:pPr>
              <w:rPr>
                <w:rFonts w:cs="Arial"/>
                <w:b/>
                <w:bCs/>
                <w:u w:val="single"/>
              </w:rPr>
            </w:pPr>
          </w:p>
        </w:tc>
      </w:tr>
      <w:tr w:rsidR="00B22DD0" w:rsidRPr="00504EA7" w14:paraId="6F104A28" w14:textId="77777777" w:rsidTr="00800527">
        <w:trPr>
          <w:trHeight w:val="215"/>
        </w:trPr>
        <w:tc>
          <w:tcPr>
            <w:tcW w:w="10229" w:type="dxa"/>
            <w:gridSpan w:val="6"/>
            <w:shd w:val="clear" w:color="auto" w:fill="D9D9D9" w:themeFill="background1" w:themeFillShade="D9"/>
          </w:tcPr>
          <w:p w14:paraId="5913FE51" w14:textId="77777777" w:rsidR="00B22DD0" w:rsidRPr="00504EA7" w:rsidRDefault="00B22DD0" w:rsidP="00800527">
            <w:pPr>
              <w:rPr>
                <w:rFonts w:cs="Arial"/>
                <w:b/>
                <w:bCs/>
                <w:color w:val="000000"/>
              </w:rPr>
            </w:pPr>
            <w:r w:rsidRPr="00504EA7">
              <w:rPr>
                <w:rFonts w:cs="Arial"/>
                <w:b/>
                <w:bCs/>
                <w:color w:val="000000" w:themeColor="text1"/>
              </w:rPr>
              <w:t>Please state if there is a potentially positive, negative, neutral impact for each of the below groupings:</w:t>
            </w:r>
          </w:p>
        </w:tc>
      </w:tr>
      <w:tr w:rsidR="00B22DD0" w:rsidRPr="00504EA7" w14:paraId="261B96D6" w14:textId="77777777" w:rsidTr="00800527">
        <w:trPr>
          <w:trHeight w:val="1015"/>
        </w:trPr>
        <w:tc>
          <w:tcPr>
            <w:tcW w:w="3130" w:type="dxa"/>
            <w:gridSpan w:val="2"/>
            <w:shd w:val="clear" w:color="auto" w:fill="D9D9D9" w:themeFill="background1" w:themeFillShade="D9"/>
          </w:tcPr>
          <w:p w14:paraId="5EF9CD7A" w14:textId="77777777" w:rsidR="00B22DD0" w:rsidRPr="00504EA7" w:rsidRDefault="00B22DD0" w:rsidP="00800527">
            <w:pPr>
              <w:rPr>
                <w:rFonts w:cs="Arial"/>
                <w:color w:val="000000" w:themeColor="text1"/>
              </w:rPr>
            </w:pPr>
          </w:p>
        </w:tc>
        <w:tc>
          <w:tcPr>
            <w:tcW w:w="1230" w:type="dxa"/>
            <w:shd w:val="clear" w:color="auto" w:fill="auto"/>
            <w:vAlign w:val="center"/>
          </w:tcPr>
          <w:p w14:paraId="304C9F5B" w14:textId="77777777" w:rsidR="00B22DD0" w:rsidRPr="00504EA7" w:rsidRDefault="00B22DD0" w:rsidP="00800527">
            <w:pPr>
              <w:jc w:val="center"/>
              <w:rPr>
                <w:rFonts w:eastAsia="Arial" w:cs="Arial"/>
                <w:b/>
                <w:bCs/>
                <w:lang w:eastAsia="en-GB"/>
              </w:rPr>
            </w:pPr>
            <w:r w:rsidRPr="00504EA7">
              <w:rPr>
                <w:rFonts w:eastAsia="Arial" w:cs="Arial"/>
                <w:b/>
                <w:bCs/>
                <w:lang w:eastAsia="en-GB"/>
              </w:rPr>
              <w:t>Potential Neutral Impact (X)</w:t>
            </w:r>
          </w:p>
        </w:tc>
        <w:tc>
          <w:tcPr>
            <w:tcW w:w="1244" w:type="dxa"/>
            <w:shd w:val="clear" w:color="auto" w:fill="auto"/>
          </w:tcPr>
          <w:p w14:paraId="068A3E54" w14:textId="77777777" w:rsidR="00B22DD0" w:rsidRPr="00504EA7" w:rsidRDefault="00B22DD0" w:rsidP="00800527">
            <w:pPr>
              <w:spacing w:before="60" w:after="60"/>
              <w:ind w:left="14"/>
              <w:jc w:val="center"/>
              <w:rPr>
                <w:rFonts w:eastAsia="Segoe UI Emoji" w:cs="Arial"/>
                <w:b/>
                <w:bCs/>
                <w:lang w:eastAsia="en-GB"/>
              </w:rPr>
            </w:pPr>
            <w:r w:rsidRPr="00504EA7">
              <w:rPr>
                <w:rFonts w:eastAsia="Arial" w:cs="Arial"/>
                <w:b/>
                <w:bCs/>
                <w:lang w:eastAsia="en-GB"/>
              </w:rPr>
              <w:t>Potential Positive Impact (X)</w:t>
            </w:r>
          </w:p>
        </w:tc>
        <w:tc>
          <w:tcPr>
            <w:tcW w:w="1328" w:type="dxa"/>
            <w:shd w:val="clear" w:color="auto" w:fill="auto"/>
          </w:tcPr>
          <w:p w14:paraId="0085CEF2" w14:textId="77777777" w:rsidR="00B22DD0" w:rsidRPr="00504EA7" w:rsidRDefault="00B22DD0" w:rsidP="00800527">
            <w:pPr>
              <w:spacing w:before="60" w:after="60"/>
              <w:ind w:left="14"/>
              <w:jc w:val="center"/>
              <w:rPr>
                <w:rFonts w:cs="Arial"/>
                <w:lang w:eastAsia="en-GB"/>
              </w:rPr>
            </w:pPr>
            <w:r w:rsidRPr="00504EA7">
              <w:rPr>
                <w:rFonts w:eastAsia="Arial" w:cs="Arial"/>
                <w:b/>
                <w:bCs/>
                <w:lang w:eastAsia="en-GB"/>
              </w:rPr>
              <w:t>Potential Negative Impact (X)</w:t>
            </w:r>
          </w:p>
        </w:tc>
        <w:tc>
          <w:tcPr>
            <w:tcW w:w="3297" w:type="dxa"/>
            <w:shd w:val="clear" w:color="auto" w:fill="auto"/>
          </w:tcPr>
          <w:p w14:paraId="2860D6C2" w14:textId="77777777" w:rsidR="00B22DD0" w:rsidRPr="00504EA7" w:rsidRDefault="00B22DD0" w:rsidP="00800527">
            <w:pPr>
              <w:spacing w:before="60" w:after="60"/>
              <w:ind w:left="14"/>
              <w:jc w:val="center"/>
              <w:rPr>
                <w:rFonts w:eastAsia="Century Gothic" w:cs="Arial"/>
                <w:b/>
                <w:bCs/>
              </w:rPr>
            </w:pPr>
            <w:r w:rsidRPr="00504EA7">
              <w:rPr>
                <w:rFonts w:eastAsia="Century Gothic" w:cs="Arial"/>
                <w:b/>
                <w:bCs/>
              </w:rPr>
              <w:t>Please provide evidence on your selection</w:t>
            </w:r>
          </w:p>
        </w:tc>
      </w:tr>
      <w:tr w:rsidR="00B22DD0" w:rsidRPr="00504EA7" w14:paraId="18183B31" w14:textId="77777777" w:rsidTr="00800527">
        <w:trPr>
          <w:trHeight w:val="215"/>
        </w:trPr>
        <w:tc>
          <w:tcPr>
            <w:tcW w:w="3130" w:type="dxa"/>
            <w:gridSpan w:val="2"/>
            <w:shd w:val="clear" w:color="auto" w:fill="D9D9D9" w:themeFill="background1" w:themeFillShade="D9"/>
          </w:tcPr>
          <w:p w14:paraId="0B76643A" w14:textId="77777777" w:rsidR="00B22DD0" w:rsidRPr="00504EA7" w:rsidRDefault="00B22DD0" w:rsidP="00800527">
            <w:pPr>
              <w:rPr>
                <w:rFonts w:cs="Arial"/>
                <w:color w:val="000000" w:themeColor="text1"/>
              </w:rPr>
            </w:pPr>
            <w:r w:rsidRPr="00504EA7">
              <w:rPr>
                <w:rFonts w:cs="Arial"/>
                <w:color w:val="000000" w:themeColor="text1"/>
              </w:rPr>
              <w:t xml:space="preserve">Low and/or no income (those living in relative poverty.)  </w:t>
            </w:r>
          </w:p>
        </w:tc>
        <w:tc>
          <w:tcPr>
            <w:tcW w:w="1230" w:type="dxa"/>
            <w:shd w:val="clear" w:color="auto" w:fill="auto"/>
          </w:tcPr>
          <w:p w14:paraId="57EFC40C" w14:textId="77777777" w:rsidR="00B22DD0" w:rsidRPr="00504EA7" w:rsidRDefault="00B22DD0" w:rsidP="00800527">
            <w:pPr>
              <w:rPr>
                <w:rFonts w:cs="Arial"/>
                <w:b/>
                <w:bCs/>
              </w:rPr>
            </w:pPr>
          </w:p>
        </w:tc>
        <w:tc>
          <w:tcPr>
            <w:tcW w:w="1244" w:type="dxa"/>
            <w:shd w:val="clear" w:color="auto" w:fill="auto"/>
          </w:tcPr>
          <w:p w14:paraId="2440E0AF" w14:textId="77777777" w:rsidR="00B22DD0" w:rsidRPr="00504EA7" w:rsidRDefault="00B22DD0" w:rsidP="00800527">
            <w:pPr>
              <w:rPr>
                <w:rFonts w:cs="Arial"/>
                <w:b/>
                <w:bCs/>
              </w:rPr>
            </w:pPr>
          </w:p>
        </w:tc>
        <w:tc>
          <w:tcPr>
            <w:tcW w:w="1328" w:type="dxa"/>
            <w:shd w:val="clear" w:color="auto" w:fill="auto"/>
          </w:tcPr>
          <w:p w14:paraId="67F84CF9" w14:textId="77777777" w:rsidR="00B22DD0" w:rsidRPr="00504EA7" w:rsidRDefault="00B22DD0" w:rsidP="00800527">
            <w:pPr>
              <w:rPr>
                <w:rFonts w:cs="Arial"/>
                <w:b/>
                <w:bCs/>
              </w:rPr>
            </w:pPr>
          </w:p>
        </w:tc>
        <w:tc>
          <w:tcPr>
            <w:tcW w:w="3297" w:type="dxa"/>
            <w:shd w:val="clear" w:color="auto" w:fill="auto"/>
          </w:tcPr>
          <w:p w14:paraId="3BADDD86" w14:textId="77777777" w:rsidR="00B22DD0" w:rsidRPr="00504EA7" w:rsidRDefault="00B22DD0" w:rsidP="00800527">
            <w:pPr>
              <w:rPr>
                <w:rFonts w:cs="Arial"/>
                <w:b/>
                <w:bCs/>
              </w:rPr>
            </w:pPr>
          </w:p>
        </w:tc>
      </w:tr>
      <w:tr w:rsidR="00B22DD0" w:rsidRPr="00504EA7" w14:paraId="1CF6EC49" w14:textId="77777777" w:rsidTr="00800527">
        <w:trPr>
          <w:trHeight w:val="215"/>
        </w:trPr>
        <w:tc>
          <w:tcPr>
            <w:tcW w:w="3130" w:type="dxa"/>
            <w:gridSpan w:val="2"/>
            <w:shd w:val="clear" w:color="auto" w:fill="D9D9D9" w:themeFill="background1" w:themeFillShade="D9"/>
          </w:tcPr>
          <w:p w14:paraId="74A394A6" w14:textId="77777777" w:rsidR="00B22DD0" w:rsidRPr="00504EA7" w:rsidRDefault="00B22DD0" w:rsidP="00800527">
            <w:pPr>
              <w:rPr>
                <w:rFonts w:cs="Arial"/>
                <w:b/>
                <w:bCs/>
              </w:rPr>
            </w:pPr>
            <w:r w:rsidRPr="00504EA7">
              <w:rPr>
                <w:rFonts w:cs="Arial"/>
                <w:color w:val="000000" w:themeColor="text1"/>
              </w:rPr>
              <w:lastRenderedPageBreak/>
              <w:t>Low and/or no wealth (those with enough money to meet basic living costs and pay bills but have no savings to deal with any unexpected spends and no provision for the future.)</w:t>
            </w:r>
          </w:p>
        </w:tc>
        <w:tc>
          <w:tcPr>
            <w:tcW w:w="1230" w:type="dxa"/>
            <w:shd w:val="clear" w:color="auto" w:fill="auto"/>
          </w:tcPr>
          <w:p w14:paraId="428A99F1" w14:textId="77777777" w:rsidR="00B22DD0" w:rsidRPr="00504EA7" w:rsidRDefault="00B22DD0" w:rsidP="00800527">
            <w:pPr>
              <w:rPr>
                <w:rFonts w:cs="Arial"/>
                <w:b/>
                <w:bCs/>
              </w:rPr>
            </w:pPr>
          </w:p>
        </w:tc>
        <w:tc>
          <w:tcPr>
            <w:tcW w:w="1244" w:type="dxa"/>
            <w:shd w:val="clear" w:color="auto" w:fill="auto"/>
          </w:tcPr>
          <w:p w14:paraId="5A409348" w14:textId="77777777" w:rsidR="00B22DD0" w:rsidRPr="00504EA7" w:rsidRDefault="00B22DD0" w:rsidP="00800527">
            <w:pPr>
              <w:rPr>
                <w:rFonts w:cs="Arial"/>
                <w:b/>
                <w:bCs/>
              </w:rPr>
            </w:pPr>
          </w:p>
        </w:tc>
        <w:tc>
          <w:tcPr>
            <w:tcW w:w="1328" w:type="dxa"/>
            <w:shd w:val="clear" w:color="auto" w:fill="auto"/>
          </w:tcPr>
          <w:p w14:paraId="7A5F1E19" w14:textId="77777777" w:rsidR="00B22DD0" w:rsidRPr="00504EA7" w:rsidRDefault="00B22DD0" w:rsidP="00800527">
            <w:pPr>
              <w:rPr>
                <w:rFonts w:cs="Arial"/>
                <w:b/>
                <w:bCs/>
              </w:rPr>
            </w:pPr>
          </w:p>
        </w:tc>
        <w:tc>
          <w:tcPr>
            <w:tcW w:w="3297" w:type="dxa"/>
            <w:shd w:val="clear" w:color="auto" w:fill="auto"/>
          </w:tcPr>
          <w:p w14:paraId="2E12A955" w14:textId="77777777" w:rsidR="00B22DD0" w:rsidRPr="00504EA7" w:rsidRDefault="00B22DD0" w:rsidP="00800527">
            <w:pPr>
              <w:rPr>
                <w:rFonts w:cs="Arial"/>
                <w:b/>
                <w:bCs/>
              </w:rPr>
            </w:pPr>
          </w:p>
        </w:tc>
      </w:tr>
      <w:tr w:rsidR="00B22DD0" w:rsidRPr="00504EA7" w14:paraId="085C7D66" w14:textId="77777777" w:rsidTr="00800527">
        <w:trPr>
          <w:trHeight w:val="215"/>
        </w:trPr>
        <w:tc>
          <w:tcPr>
            <w:tcW w:w="3130" w:type="dxa"/>
            <w:gridSpan w:val="2"/>
            <w:shd w:val="clear" w:color="auto" w:fill="D9D9D9" w:themeFill="background1" w:themeFillShade="D9"/>
          </w:tcPr>
          <w:p w14:paraId="47D36E28" w14:textId="77777777" w:rsidR="00B22DD0" w:rsidRPr="00504EA7" w:rsidRDefault="00B22DD0" w:rsidP="00800527">
            <w:pPr>
              <w:rPr>
                <w:rFonts w:cs="Arial"/>
                <w:color w:val="000000" w:themeColor="text1"/>
              </w:rPr>
            </w:pPr>
            <w:r w:rsidRPr="00504EA7">
              <w:rPr>
                <w:rFonts w:cs="Arial"/>
                <w:color w:val="000000" w:themeColor="text1"/>
              </w:rPr>
              <w:t>Material Deprivation (those unable to access basic goods and services e.g. repair/replace broken electrical goods, warm home, life insurance, leisure and hobbies.)</w:t>
            </w:r>
          </w:p>
        </w:tc>
        <w:tc>
          <w:tcPr>
            <w:tcW w:w="1230" w:type="dxa"/>
            <w:shd w:val="clear" w:color="auto" w:fill="auto"/>
          </w:tcPr>
          <w:p w14:paraId="1535D2DE" w14:textId="77777777" w:rsidR="00B22DD0" w:rsidRPr="00504EA7" w:rsidRDefault="00B22DD0" w:rsidP="00800527">
            <w:pPr>
              <w:rPr>
                <w:rFonts w:cs="Arial"/>
                <w:b/>
                <w:bCs/>
              </w:rPr>
            </w:pPr>
          </w:p>
        </w:tc>
        <w:tc>
          <w:tcPr>
            <w:tcW w:w="1244" w:type="dxa"/>
            <w:shd w:val="clear" w:color="auto" w:fill="auto"/>
          </w:tcPr>
          <w:p w14:paraId="4CE75C6C" w14:textId="77777777" w:rsidR="00B22DD0" w:rsidRPr="00504EA7" w:rsidRDefault="00B22DD0" w:rsidP="00800527">
            <w:pPr>
              <w:rPr>
                <w:rFonts w:cs="Arial"/>
                <w:b/>
                <w:bCs/>
              </w:rPr>
            </w:pPr>
          </w:p>
        </w:tc>
        <w:tc>
          <w:tcPr>
            <w:tcW w:w="1328" w:type="dxa"/>
            <w:shd w:val="clear" w:color="auto" w:fill="auto"/>
          </w:tcPr>
          <w:p w14:paraId="62D189E7" w14:textId="77777777" w:rsidR="00B22DD0" w:rsidRPr="00504EA7" w:rsidRDefault="00B22DD0" w:rsidP="00800527">
            <w:pPr>
              <w:rPr>
                <w:rFonts w:cs="Arial"/>
                <w:b/>
                <w:bCs/>
              </w:rPr>
            </w:pPr>
          </w:p>
        </w:tc>
        <w:tc>
          <w:tcPr>
            <w:tcW w:w="3297" w:type="dxa"/>
            <w:shd w:val="clear" w:color="auto" w:fill="auto"/>
          </w:tcPr>
          <w:p w14:paraId="1BA447A0" w14:textId="77777777" w:rsidR="00B22DD0" w:rsidRPr="00504EA7" w:rsidRDefault="00B22DD0" w:rsidP="00800527">
            <w:pPr>
              <w:rPr>
                <w:rFonts w:cs="Arial"/>
                <w:b/>
                <w:bCs/>
              </w:rPr>
            </w:pPr>
          </w:p>
        </w:tc>
      </w:tr>
      <w:tr w:rsidR="00B22DD0" w:rsidRPr="00504EA7" w14:paraId="4409F92C" w14:textId="77777777" w:rsidTr="00800527">
        <w:trPr>
          <w:trHeight w:val="215"/>
        </w:trPr>
        <w:tc>
          <w:tcPr>
            <w:tcW w:w="3130" w:type="dxa"/>
            <w:gridSpan w:val="2"/>
            <w:shd w:val="clear" w:color="auto" w:fill="D9D9D9" w:themeFill="background1" w:themeFillShade="D9"/>
          </w:tcPr>
          <w:p w14:paraId="5F437557" w14:textId="77777777" w:rsidR="00B22DD0" w:rsidRPr="00504EA7" w:rsidRDefault="00B22DD0" w:rsidP="00800527">
            <w:pPr>
              <w:rPr>
                <w:rFonts w:cs="Arial"/>
                <w:b/>
                <w:bCs/>
              </w:rPr>
            </w:pPr>
            <w:r w:rsidRPr="00504EA7">
              <w:rPr>
                <w:rFonts w:cs="Arial"/>
                <w:color w:val="000000" w:themeColor="text1"/>
              </w:rPr>
              <w:t xml:space="preserve">Area Deprivation (where people live e.g. rural areas, or where they work e.g. accessibility of transport. </w:t>
            </w:r>
            <w:r w:rsidRPr="00504EA7">
              <w:rPr>
                <w:rStyle w:val="ui-provider"/>
                <w:rFonts w:cs="Arial"/>
              </w:rPr>
              <w:t>Living in a deprived area can exacerbate negative outcomes for individuals and households already affected by issues of low income.)</w:t>
            </w:r>
          </w:p>
        </w:tc>
        <w:tc>
          <w:tcPr>
            <w:tcW w:w="1230" w:type="dxa"/>
            <w:shd w:val="clear" w:color="auto" w:fill="auto"/>
          </w:tcPr>
          <w:p w14:paraId="39F968CB" w14:textId="77777777" w:rsidR="00B22DD0" w:rsidRPr="00504EA7" w:rsidRDefault="00B22DD0" w:rsidP="00800527">
            <w:pPr>
              <w:rPr>
                <w:rFonts w:cs="Arial"/>
                <w:b/>
                <w:bCs/>
              </w:rPr>
            </w:pPr>
          </w:p>
        </w:tc>
        <w:tc>
          <w:tcPr>
            <w:tcW w:w="1244" w:type="dxa"/>
            <w:shd w:val="clear" w:color="auto" w:fill="auto"/>
          </w:tcPr>
          <w:p w14:paraId="3035F396" w14:textId="77777777" w:rsidR="00B22DD0" w:rsidRPr="00504EA7" w:rsidRDefault="00B22DD0" w:rsidP="00800527">
            <w:pPr>
              <w:rPr>
                <w:rFonts w:cs="Arial"/>
                <w:b/>
                <w:bCs/>
              </w:rPr>
            </w:pPr>
          </w:p>
        </w:tc>
        <w:tc>
          <w:tcPr>
            <w:tcW w:w="1328" w:type="dxa"/>
            <w:shd w:val="clear" w:color="auto" w:fill="auto"/>
          </w:tcPr>
          <w:p w14:paraId="20CE920B" w14:textId="77777777" w:rsidR="00B22DD0" w:rsidRPr="00504EA7" w:rsidRDefault="00B22DD0" w:rsidP="00800527">
            <w:pPr>
              <w:rPr>
                <w:rFonts w:cs="Arial"/>
                <w:b/>
                <w:bCs/>
              </w:rPr>
            </w:pPr>
          </w:p>
        </w:tc>
        <w:tc>
          <w:tcPr>
            <w:tcW w:w="3297" w:type="dxa"/>
            <w:shd w:val="clear" w:color="auto" w:fill="auto"/>
          </w:tcPr>
          <w:p w14:paraId="2FC56D97" w14:textId="77777777" w:rsidR="00B22DD0" w:rsidRPr="00504EA7" w:rsidRDefault="00B22DD0" w:rsidP="00800527">
            <w:pPr>
              <w:rPr>
                <w:rFonts w:cs="Arial"/>
                <w:b/>
                <w:bCs/>
              </w:rPr>
            </w:pPr>
          </w:p>
        </w:tc>
      </w:tr>
      <w:tr w:rsidR="00B22DD0" w:rsidRPr="00504EA7" w14:paraId="6197DDF3" w14:textId="77777777" w:rsidTr="00800527">
        <w:trPr>
          <w:trHeight w:val="215"/>
        </w:trPr>
        <w:tc>
          <w:tcPr>
            <w:tcW w:w="3130" w:type="dxa"/>
            <w:gridSpan w:val="2"/>
            <w:shd w:val="clear" w:color="auto" w:fill="D9D9D9" w:themeFill="background1" w:themeFillShade="D9"/>
          </w:tcPr>
          <w:p w14:paraId="4DA8D31E" w14:textId="77777777" w:rsidR="00B22DD0" w:rsidRPr="00504EA7" w:rsidRDefault="00B22DD0" w:rsidP="00800527">
            <w:pPr>
              <w:rPr>
                <w:rFonts w:cs="Arial"/>
                <w:b/>
                <w:bCs/>
              </w:rPr>
            </w:pPr>
            <w:r w:rsidRPr="00504EA7">
              <w:rPr>
                <w:rFonts w:cs="Arial"/>
                <w:color w:val="000000" w:themeColor="text1"/>
              </w:rPr>
              <w:t>Socio-economic Background (social class including parents’ education, people’s employment and income)</w:t>
            </w:r>
          </w:p>
        </w:tc>
        <w:tc>
          <w:tcPr>
            <w:tcW w:w="1230" w:type="dxa"/>
            <w:shd w:val="clear" w:color="auto" w:fill="auto"/>
          </w:tcPr>
          <w:p w14:paraId="60B80056" w14:textId="77777777" w:rsidR="00B22DD0" w:rsidRPr="00504EA7" w:rsidRDefault="00B22DD0" w:rsidP="00800527">
            <w:pPr>
              <w:rPr>
                <w:rFonts w:cs="Arial"/>
                <w:b/>
                <w:bCs/>
              </w:rPr>
            </w:pPr>
          </w:p>
        </w:tc>
        <w:tc>
          <w:tcPr>
            <w:tcW w:w="1244" w:type="dxa"/>
            <w:shd w:val="clear" w:color="auto" w:fill="auto"/>
          </w:tcPr>
          <w:p w14:paraId="0DF1C64D" w14:textId="77777777" w:rsidR="00B22DD0" w:rsidRPr="00504EA7" w:rsidRDefault="00B22DD0" w:rsidP="00800527">
            <w:pPr>
              <w:rPr>
                <w:rFonts w:cs="Arial"/>
                <w:b/>
                <w:bCs/>
              </w:rPr>
            </w:pPr>
          </w:p>
        </w:tc>
        <w:tc>
          <w:tcPr>
            <w:tcW w:w="1328" w:type="dxa"/>
            <w:shd w:val="clear" w:color="auto" w:fill="auto"/>
          </w:tcPr>
          <w:p w14:paraId="0F513066" w14:textId="77777777" w:rsidR="00B22DD0" w:rsidRPr="00504EA7" w:rsidRDefault="00B22DD0" w:rsidP="00800527">
            <w:pPr>
              <w:rPr>
                <w:rFonts w:cs="Arial"/>
                <w:b/>
                <w:bCs/>
              </w:rPr>
            </w:pPr>
          </w:p>
        </w:tc>
        <w:tc>
          <w:tcPr>
            <w:tcW w:w="3297" w:type="dxa"/>
            <w:shd w:val="clear" w:color="auto" w:fill="auto"/>
          </w:tcPr>
          <w:p w14:paraId="38BA63EA" w14:textId="77777777" w:rsidR="00B22DD0" w:rsidRPr="00504EA7" w:rsidRDefault="00B22DD0" w:rsidP="00800527">
            <w:pPr>
              <w:rPr>
                <w:rFonts w:cs="Arial"/>
                <w:b/>
                <w:bCs/>
              </w:rPr>
            </w:pPr>
          </w:p>
        </w:tc>
      </w:tr>
      <w:tr w:rsidR="00B22DD0" w:rsidRPr="00504EA7" w14:paraId="5CAE5E67" w14:textId="77777777" w:rsidTr="00800527">
        <w:trPr>
          <w:trHeight w:val="215"/>
        </w:trPr>
        <w:tc>
          <w:tcPr>
            <w:tcW w:w="3130" w:type="dxa"/>
            <w:gridSpan w:val="2"/>
            <w:shd w:val="clear" w:color="auto" w:fill="D9D9D9" w:themeFill="background1" w:themeFillShade="D9"/>
          </w:tcPr>
          <w:p w14:paraId="1A2A9A3B" w14:textId="77777777" w:rsidR="00B22DD0" w:rsidRPr="00504EA7" w:rsidRDefault="00B22DD0" w:rsidP="00800527">
            <w:pPr>
              <w:rPr>
                <w:rFonts w:cs="Arial"/>
                <w:color w:val="000000" w:themeColor="text1"/>
              </w:rPr>
            </w:pPr>
            <w:r w:rsidRPr="00504EA7">
              <w:rPr>
                <w:rFonts w:cs="Arial"/>
                <w:color w:val="000000" w:themeColor="text1"/>
              </w:rPr>
              <w:t>Unpaid Carers</w:t>
            </w:r>
          </w:p>
        </w:tc>
        <w:tc>
          <w:tcPr>
            <w:tcW w:w="1230" w:type="dxa"/>
            <w:shd w:val="clear" w:color="auto" w:fill="auto"/>
          </w:tcPr>
          <w:p w14:paraId="6F6B92F0" w14:textId="77777777" w:rsidR="00B22DD0" w:rsidRPr="00504EA7" w:rsidRDefault="00B22DD0" w:rsidP="00800527">
            <w:pPr>
              <w:rPr>
                <w:rFonts w:cs="Arial"/>
                <w:b/>
                <w:bCs/>
              </w:rPr>
            </w:pPr>
          </w:p>
        </w:tc>
        <w:tc>
          <w:tcPr>
            <w:tcW w:w="1244" w:type="dxa"/>
            <w:shd w:val="clear" w:color="auto" w:fill="auto"/>
          </w:tcPr>
          <w:p w14:paraId="0CF0E24C" w14:textId="77777777" w:rsidR="00B22DD0" w:rsidRPr="00504EA7" w:rsidRDefault="00B22DD0" w:rsidP="00800527">
            <w:pPr>
              <w:rPr>
                <w:rFonts w:cs="Arial"/>
                <w:b/>
                <w:bCs/>
              </w:rPr>
            </w:pPr>
          </w:p>
        </w:tc>
        <w:tc>
          <w:tcPr>
            <w:tcW w:w="1328" w:type="dxa"/>
            <w:shd w:val="clear" w:color="auto" w:fill="auto"/>
          </w:tcPr>
          <w:p w14:paraId="102640AC" w14:textId="77777777" w:rsidR="00B22DD0" w:rsidRPr="00504EA7" w:rsidRDefault="00B22DD0" w:rsidP="00800527">
            <w:pPr>
              <w:rPr>
                <w:rFonts w:cs="Arial"/>
                <w:b/>
                <w:bCs/>
              </w:rPr>
            </w:pPr>
          </w:p>
        </w:tc>
        <w:tc>
          <w:tcPr>
            <w:tcW w:w="3297" w:type="dxa"/>
            <w:shd w:val="clear" w:color="auto" w:fill="auto"/>
          </w:tcPr>
          <w:p w14:paraId="268BCFC4" w14:textId="77777777" w:rsidR="00B22DD0" w:rsidRPr="00504EA7" w:rsidRDefault="00B22DD0" w:rsidP="00800527">
            <w:pPr>
              <w:rPr>
                <w:rFonts w:cs="Arial"/>
                <w:b/>
                <w:bCs/>
              </w:rPr>
            </w:pPr>
          </w:p>
        </w:tc>
      </w:tr>
      <w:tr w:rsidR="00B22DD0" w:rsidRPr="00504EA7" w14:paraId="559AE935" w14:textId="77777777" w:rsidTr="00800527">
        <w:trPr>
          <w:trHeight w:val="215"/>
        </w:trPr>
        <w:tc>
          <w:tcPr>
            <w:tcW w:w="3130" w:type="dxa"/>
            <w:gridSpan w:val="2"/>
            <w:shd w:val="clear" w:color="auto" w:fill="D9D9D9" w:themeFill="background1" w:themeFillShade="D9"/>
          </w:tcPr>
          <w:p w14:paraId="28688B35" w14:textId="77777777" w:rsidR="00B22DD0" w:rsidRPr="00504EA7" w:rsidRDefault="00B22DD0" w:rsidP="00800527">
            <w:pPr>
              <w:rPr>
                <w:rFonts w:cs="Arial"/>
                <w:color w:val="000000" w:themeColor="text1"/>
              </w:rPr>
            </w:pPr>
            <w:r w:rsidRPr="00504EA7">
              <w:rPr>
                <w:rFonts w:cs="Arial"/>
                <w:color w:val="000000" w:themeColor="text1"/>
              </w:rPr>
              <w:t>Homelessness, Addictions and Substance Use</w:t>
            </w:r>
          </w:p>
        </w:tc>
        <w:tc>
          <w:tcPr>
            <w:tcW w:w="1230" w:type="dxa"/>
            <w:shd w:val="clear" w:color="auto" w:fill="auto"/>
          </w:tcPr>
          <w:p w14:paraId="4DB13869" w14:textId="77777777" w:rsidR="00B22DD0" w:rsidRPr="00504EA7" w:rsidRDefault="00B22DD0" w:rsidP="00800527">
            <w:pPr>
              <w:rPr>
                <w:rFonts w:cs="Arial"/>
                <w:b/>
                <w:bCs/>
              </w:rPr>
            </w:pPr>
          </w:p>
        </w:tc>
        <w:tc>
          <w:tcPr>
            <w:tcW w:w="1244" w:type="dxa"/>
            <w:shd w:val="clear" w:color="auto" w:fill="auto"/>
          </w:tcPr>
          <w:p w14:paraId="22CDEAEA" w14:textId="77777777" w:rsidR="00B22DD0" w:rsidRPr="00504EA7" w:rsidRDefault="00B22DD0" w:rsidP="00800527">
            <w:pPr>
              <w:rPr>
                <w:rFonts w:cs="Arial"/>
                <w:b/>
                <w:bCs/>
              </w:rPr>
            </w:pPr>
          </w:p>
        </w:tc>
        <w:tc>
          <w:tcPr>
            <w:tcW w:w="1328" w:type="dxa"/>
            <w:shd w:val="clear" w:color="auto" w:fill="auto"/>
          </w:tcPr>
          <w:p w14:paraId="50B9D385" w14:textId="77777777" w:rsidR="00B22DD0" w:rsidRPr="00504EA7" w:rsidRDefault="00B22DD0" w:rsidP="00800527">
            <w:pPr>
              <w:rPr>
                <w:rFonts w:cs="Arial"/>
                <w:b/>
                <w:bCs/>
              </w:rPr>
            </w:pPr>
          </w:p>
        </w:tc>
        <w:tc>
          <w:tcPr>
            <w:tcW w:w="3297" w:type="dxa"/>
            <w:shd w:val="clear" w:color="auto" w:fill="auto"/>
          </w:tcPr>
          <w:p w14:paraId="03F47E38" w14:textId="77777777" w:rsidR="00B22DD0" w:rsidRPr="00504EA7" w:rsidRDefault="00B22DD0" w:rsidP="00800527">
            <w:pPr>
              <w:rPr>
                <w:rFonts w:cs="Arial"/>
                <w:b/>
                <w:bCs/>
              </w:rPr>
            </w:pPr>
          </w:p>
        </w:tc>
      </w:tr>
      <w:tr w:rsidR="00B22DD0" w:rsidRPr="00504EA7" w14:paraId="0699693C" w14:textId="77777777" w:rsidTr="00800527">
        <w:trPr>
          <w:trHeight w:val="215"/>
        </w:trPr>
        <w:tc>
          <w:tcPr>
            <w:tcW w:w="3130" w:type="dxa"/>
            <w:gridSpan w:val="2"/>
            <w:shd w:val="clear" w:color="auto" w:fill="D9D9D9" w:themeFill="background1" w:themeFillShade="D9"/>
          </w:tcPr>
          <w:p w14:paraId="32F17F4E" w14:textId="77777777" w:rsidR="00B22DD0" w:rsidRPr="00504EA7" w:rsidRDefault="00B22DD0" w:rsidP="00800527">
            <w:pPr>
              <w:rPr>
                <w:rFonts w:cs="Arial"/>
                <w:color w:val="000000" w:themeColor="text1"/>
              </w:rPr>
            </w:pPr>
            <w:r w:rsidRPr="00504EA7">
              <w:rPr>
                <w:rFonts w:cs="Arial"/>
                <w:color w:val="000000" w:themeColor="text1"/>
              </w:rPr>
              <w:t xml:space="preserve">Children, Family and Justice </w:t>
            </w:r>
          </w:p>
        </w:tc>
        <w:tc>
          <w:tcPr>
            <w:tcW w:w="1230" w:type="dxa"/>
            <w:shd w:val="clear" w:color="auto" w:fill="auto"/>
          </w:tcPr>
          <w:p w14:paraId="75ADA022" w14:textId="77777777" w:rsidR="00B22DD0" w:rsidRPr="00504EA7" w:rsidRDefault="00B22DD0" w:rsidP="00800527">
            <w:pPr>
              <w:rPr>
                <w:rFonts w:cs="Arial"/>
                <w:b/>
                <w:bCs/>
              </w:rPr>
            </w:pPr>
          </w:p>
        </w:tc>
        <w:tc>
          <w:tcPr>
            <w:tcW w:w="1244" w:type="dxa"/>
            <w:shd w:val="clear" w:color="auto" w:fill="auto"/>
          </w:tcPr>
          <w:p w14:paraId="20E53F86" w14:textId="77777777" w:rsidR="00B22DD0" w:rsidRPr="00504EA7" w:rsidRDefault="00B22DD0" w:rsidP="00800527">
            <w:pPr>
              <w:rPr>
                <w:rFonts w:cs="Arial"/>
                <w:b/>
                <w:bCs/>
              </w:rPr>
            </w:pPr>
          </w:p>
        </w:tc>
        <w:tc>
          <w:tcPr>
            <w:tcW w:w="1328" w:type="dxa"/>
            <w:shd w:val="clear" w:color="auto" w:fill="auto"/>
          </w:tcPr>
          <w:p w14:paraId="15C2C53C" w14:textId="77777777" w:rsidR="00B22DD0" w:rsidRPr="00504EA7" w:rsidRDefault="00B22DD0" w:rsidP="00800527">
            <w:pPr>
              <w:rPr>
                <w:rFonts w:cs="Arial"/>
                <w:b/>
                <w:bCs/>
              </w:rPr>
            </w:pPr>
          </w:p>
        </w:tc>
        <w:tc>
          <w:tcPr>
            <w:tcW w:w="3297" w:type="dxa"/>
            <w:shd w:val="clear" w:color="auto" w:fill="auto"/>
          </w:tcPr>
          <w:p w14:paraId="6C154232" w14:textId="77777777" w:rsidR="00B22DD0" w:rsidRPr="00504EA7" w:rsidRDefault="00B22DD0" w:rsidP="00800527">
            <w:pPr>
              <w:rPr>
                <w:rFonts w:cs="Arial"/>
                <w:b/>
                <w:bCs/>
              </w:rPr>
            </w:pPr>
          </w:p>
        </w:tc>
      </w:tr>
      <w:tr w:rsidR="00B22DD0" w:rsidRPr="00504EA7" w14:paraId="0BBF3707" w14:textId="77777777" w:rsidTr="00800527">
        <w:trPr>
          <w:trHeight w:val="215"/>
        </w:trPr>
        <w:tc>
          <w:tcPr>
            <w:tcW w:w="3130" w:type="dxa"/>
            <w:gridSpan w:val="2"/>
            <w:shd w:val="clear" w:color="auto" w:fill="D9D9D9" w:themeFill="background1" w:themeFillShade="D9"/>
          </w:tcPr>
          <w:p w14:paraId="4666DA05" w14:textId="77777777" w:rsidR="00B22DD0" w:rsidRPr="00504EA7" w:rsidRDefault="00B22DD0" w:rsidP="00800527">
            <w:pPr>
              <w:rPr>
                <w:rFonts w:cs="Arial"/>
                <w:color w:val="000000" w:themeColor="text1"/>
              </w:rPr>
            </w:pPr>
            <w:r w:rsidRPr="00504EA7">
              <w:rPr>
                <w:rFonts w:cs="Arial"/>
                <w:color w:val="000000" w:themeColor="text1"/>
              </w:rPr>
              <w:t>Other</w:t>
            </w:r>
            <w:r>
              <w:rPr>
                <w:rFonts w:cs="Arial"/>
                <w:color w:val="000000" w:themeColor="text1"/>
              </w:rPr>
              <w:t xml:space="preserve"> e.g. </w:t>
            </w:r>
            <w:r w:rsidRPr="00356489">
              <w:rPr>
                <w:rFonts w:eastAsia="Arial" w:cs="Arial"/>
                <w:lang w:eastAsia="en-GB"/>
              </w:rPr>
              <w:t>current &amp; former Armed Forces personnel</w:t>
            </w:r>
            <w:r w:rsidRPr="00504EA7">
              <w:rPr>
                <w:rFonts w:cs="Arial"/>
                <w:color w:val="000000" w:themeColor="text1"/>
              </w:rPr>
              <w:t xml:space="preserve"> (please specify) </w:t>
            </w:r>
          </w:p>
        </w:tc>
        <w:tc>
          <w:tcPr>
            <w:tcW w:w="1230" w:type="dxa"/>
            <w:shd w:val="clear" w:color="auto" w:fill="auto"/>
          </w:tcPr>
          <w:p w14:paraId="72C6C6A2" w14:textId="77777777" w:rsidR="00B22DD0" w:rsidRPr="00504EA7" w:rsidRDefault="00B22DD0" w:rsidP="00800527">
            <w:pPr>
              <w:rPr>
                <w:rFonts w:cs="Arial"/>
                <w:b/>
                <w:bCs/>
              </w:rPr>
            </w:pPr>
          </w:p>
        </w:tc>
        <w:tc>
          <w:tcPr>
            <w:tcW w:w="1244" w:type="dxa"/>
            <w:shd w:val="clear" w:color="auto" w:fill="auto"/>
          </w:tcPr>
          <w:p w14:paraId="4EBF265E" w14:textId="77777777" w:rsidR="00B22DD0" w:rsidRPr="00504EA7" w:rsidRDefault="00B22DD0" w:rsidP="00800527">
            <w:pPr>
              <w:rPr>
                <w:rFonts w:cs="Arial"/>
                <w:b/>
                <w:bCs/>
              </w:rPr>
            </w:pPr>
          </w:p>
        </w:tc>
        <w:tc>
          <w:tcPr>
            <w:tcW w:w="1328" w:type="dxa"/>
            <w:shd w:val="clear" w:color="auto" w:fill="auto"/>
          </w:tcPr>
          <w:p w14:paraId="162FC52F" w14:textId="77777777" w:rsidR="00B22DD0" w:rsidRPr="00504EA7" w:rsidRDefault="00B22DD0" w:rsidP="00800527">
            <w:pPr>
              <w:rPr>
                <w:rFonts w:cs="Arial"/>
                <w:b/>
                <w:bCs/>
              </w:rPr>
            </w:pPr>
          </w:p>
        </w:tc>
        <w:tc>
          <w:tcPr>
            <w:tcW w:w="3297" w:type="dxa"/>
            <w:shd w:val="clear" w:color="auto" w:fill="auto"/>
          </w:tcPr>
          <w:p w14:paraId="41AC582B" w14:textId="77777777" w:rsidR="00B22DD0" w:rsidRPr="00504EA7" w:rsidRDefault="00B22DD0" w:rsidP="00800527">
            <w:pPr>
              <w:rPr>
                <w:rFonts w:cs="Arial"/>
                <w:b/>
                <w:bCs/>
              </w:rPr>
            </w:pPr>
          </w:p>
        </w:tc>
      </w:tr>
    </w:tbl>
    <w:p w14:paraId="41AEAD02" w14:textId="77777777" w:rsidR="00B22DD0" w:rsidRPr="00504EA7" w:rsidRDefault="00B22DD0" w:rsidP="00B22DD0">
      <w:pPr>
        <w:rPr>
          <w:rFonts w:cs="Arial"/>
          <w:b/>
          <w:bCs/>
        </w:rPr>
      </w:pPr>
    </w:p>
    <w:p w14:paraId="652FF8AC" w14:textId="77777777" w:rsidR="00B22DD0" w:rsidRDefault="00B22DD0" w:rsidP="00B22DD0">
      <w:pPr>
        <w:rPr>
          <w:rFonts w:cs="Arial"/>
          <w:b/>
          <w:bCs/>
        </w:rPr>
      </w:pPr>
    </w:p>
    <w:p w14:paraId="7C63BB3E" w14:textId="77777777" w:rsidR="00B22DD0" w:rsidRPr="00DB13F1" w:rsidRDefault="00B22DD0" w:rsidP="00B22DD0">
      <w:pPr>
        <w:pStyle w:val="ListParagraph"/>
        <w:numPr>
          <w:ilvl w:val="0"/>
          <w:numId w:val="10"/>
        </w:numPr>
        <w:spacing w:line="276" w:lineRule="auto"/>
        <w:rPr>
          <w:rFonts w:cs="Arial"/>
          <w:b/>
          <w:bCs/>
        </w:rPr>
      </w:pPr>
      <w:r w:rsidRPr="00DB13F1">
        <w:rPr>
          <w:rFonts w:cs="Arial"/>
          <w:b/>
          <w:bCs/>
        </w:rPr>
        <w:t>CONSUMER DUTY</w:t>
      </w:r>
      <w:r>
        <w:rPr>
          <w:rFonts w:cs="Arial"/>
          <w:b/>
          <w:bCs/>
        </w:rPr>
        <w:t xml:space="preserve"> ASSESSMENT (</w:t>
      </w:r>
      <w:proofErr w:type="spellStart"/>
      <w:r>
        <w:rPr>
          <w:rFonts w:cs="Arial"/>
          <w:b/>
          <w:bCs/>
        </w:rPr>
        <w:t>CDA</w:t>
      </w:r>
      <w:proofErr w:type="spellEnd"/>
      <w:r>
        <w:rPr>
          <w:rFonts w:cs="Arial"/>
          <w:b/>
          <w:bCs/>
        </w:rPr>
        <w:t>)</w:t>
      </w:r>
      <w:r w:rsidRPr="00DB13F1">
        <w:rPr>
          <w:rFonts w:cs="Arial"/>
          <w:b/>
          <w:bCs/>
        </w:rPr>
        <w:t xml:space="preserve"> – STRATEGIC DECISIONS ONLY </w:t>
      </w:r>
    </w:p>
    <w:p w14:paraId="191334C8" w14:textId="77777777" w:rsidR="00B22DD0" w:rsidRPr="00DB13F1" w:rsidRDefault="00B22DD0" w:rsidP="00B22DD0">
      <w:pPr>
        <w:spacing w:before="100" w:beforeAutospacing="1" w:after="120"/>
        <w:rPr>
          <w:rFonts w:cs="Arial"/>
          <w:lang w:eastAsia="en-GB"/>
        </w:rPr>
      </w:pPr>
      <w:r w:rsidRPr="00DB13F1">
        <w:rPr>
          <w:rFonts w:cs="Arial"/>
          <w:lang w:eastAsia="en-GB"/>
        </w:rPr>
        <w:t xml:space="preserve">The </w:t>
      </w:r>
      <w:hyperlink r:id="rId12" w:history="1">
        <w:r w:rsidRPr="00DB13F1">
          <w:rPr>
            <w:rStyle w:val="Hyperlink"/>
            <w:rFonts w:cs="Arial"/>
            <w:b/>
            <w:bCs/>
            <w:lang w:eastAsia="en-GB"/>
          </w:rPr>
          <w:t>Consumer Scotland Act 2020 Duty</w:t>
        </w:r>
      </w:hyperlink>
      <w:r w:rsidRPr="00DB13F1">
        <w:rPr>
          <w:rFonts w:cs="Arial"/>
          <w:lang w:eastAsia="en-GB"/>
        </w:rPr>
        <w:t xml:space="preserve"> came into force on 1 April 2024. The Act requires that a relevant public authority must, when making decisions of a strategic nature about how to exercise its functions, consider the impact of those decisions on consumers in Scotland, and the desirability of reducing harm to them. </w:t>
      </w:r>
    </w:p>
    <w:p w14:paraId="10DCAEDB" w14:textId="77777777" w:rsidR="00B22DD0" w:rsidRPr="00DB13F1" w:rsidRDefault="00B22DD0" w:rsidP="00B22DD0">
      <w:pPr>
        <w:spacing w:before="100" w:beforeAutospacing="1" w:after="120"/>
        <w:rPr>
          <w:rFonts w:cs="Arial"/>
          <w:lang w:eastAsia="en-GB"/>
        </w:rPr>
      </w:pPr>
      <w:r w:rsidRPr="00DB13F1">
        <w:rPr>
          <w:rFonts w:cs="Arial"/>
          <w:i/>
          <w:iCs/>
          <w:lang w:eastAsia="en-GB"/>
        </w:rPr>
        <w:t>Duty to have regard to consumer interests</w:t>
      </w:r>
      <w:r w:rsidRPr="00DB13F1">
        <w:rPr>
          <w:rFonts w:cs="Arial"/>
          <w:lang w:eastAsia="en-GB"/>
        </w:rPr>
        <w:br/>
      </w:r>
      <w:r w:rsidRPr="00DB13F1">
        <w:rPr>
          <w:rFonts w:cs="Arial"/>
          <w:i/>
          <w:iCs/>
          <w:lang w:eastAsia="en-GB"/>
        </w:rPr>
        <w:t xml:space="preserve">(1)       A relevant public authority must, when making decisions of a strategic nature </w:t>
      </w:r>
      <w:r w:rsidRPr="00DB13F1">
        <w:rPr>
          <w:rFonts w:cs="Arial"/>
          <w:i/>
          <w:iCs/>
          <w:lang w:eastAsia="en-GB"/>
        </w:rPr>
        <w:lastRenderedPageBreak/>
        <w:t>about how to exercise its functions, have regard to:</w:t>
      </w:r>
      <w:r w:rsidRPr="00DB13F1">
        <w:rPr>
          <w:rFonts w:cs="Arial"/>
          <w:lang w:eastAsia="en-GB"/>
        </w:rPr>
        <w:br/>
      </w:r>
      <w:r w:rsidRPr="00DB13F1">
        <w:rPr>
          <w:rFonts w:cs="Arial"/>
          <w:i/>
          <w:iCs/>
          <w:lang w:eastAsia="en-GB"/>
        </w:rPr>
        <w:t>(a) the impact of those decisions on consumers in Scotland, and</w:t>
      </w:r>
      <w:r w:rsidRPr="00DB13F1">
        <w:rPr>
          <w:rFonts w:cs="Arial"/>
          <w:lang w:eastAsia="en-GB"/>
        </w:rPr>
        <w:br/>
      </w:r>
      <w:r w:rsidRPr="00DB13F1">
        <w:rPr>
          <w:rFonts w:cs="Arial"/>
          <w:i/>
          <w:iCs/>
          <w:lang w:eastAsia="en-GB"/>
        </w:rPr>
        <w:t>(b) the desirability of reducing harm to consumers in Scotland.</w:t>
      </w:r>
    </w:p>
    <w:p w14:paraId="7D2CC4FF" w14:textId="77777777" w:rsidR="00B22DD0" w:rsidRPr="00DB13F1" w:rsidRDefault="00B22DD0" w:rsidP="00B22DD0">
      <w:pPr>
        <w:spacing w:before="100" w:beforeAutospacing="1" w:after="120"/>
        <w:rPr>
          <w:rFonts w:cs="Arial"/>
          <w:lang w:eastAsia="en-GB"/>
        </w:rPr>
      </w:pPr>
      <w:r w:rsidRPr="00DB13F1">
        <w:rPr>
          <w:rFonts w:cs="Arial"/>
          <w:lang w:eastAsia="en-GB"/>
        </w:rPr>
        <w:t xml:space="preserve">The definition of </w:t>
      </w:r>
      <w:proofErr w:type="spellStart"/>
      <w:r w:rsidRPr="00DB13F1">
        <w:rPr>
          <w:rFonts w:cs="Arial"/>
          <w:lang w:eastAsia="en-GB"/>
        </w:rPr>
        <w:t>‘consumer</w:t>
      </w:r>
      <w:proofErr w:type="spellEnd"/>
      <w:r w:rsidRPr="00DB13F1">
        <w:rPr>
          <w:rFonts w:cs="Arial"/>
          <w:lang w:eastAsia="en-GB"/>
        </w:rPr>
        <w:t xml:space="preserve">’ for the purposes of the 2020 Act is an individual or small business who buy, use or receive goods or services in Scotland, or could potentially do so, supplied by a public authority or other public body. </w:t>
      </w:r>
    </w:p>
    <w:p w14:paraId="398E68BE" w14:textId="77777777" w:rsidR="00B22DD0" w:rsidRPr="00DB13F1" w:rsidRDefault="00B22DD0" w:rsidP="00B22DD0">
      <w:pPr>
        <w:spacing w:before="100" w:beforeAutospacing="1" w:after="120"/>
        <w:rPr>
          <w:rFonts w:cs="Arial"/>
          <w:lang w:eastAsia="en-GB"/>
        </w:rPr>
      </w:pPr>
      <w:r w:rsidRPr="00DB13F1">
        <w:rPr>
          <w:rFonts w:cs="Arial"/>
          <w:lang w:eastAsia="en-GB"/>
        </w:rPr>
        <w:t xml:space="preserve">There are also the seven consumer principles which must be taken into consideration: Access, Choice, Safety, Information, Fairness, Representation and Redress. </w:t>
      </w:r>
    </w:p>
    <w:p w14:paraId="27550F7A" w14:textId="77777777" w:rsidR="00B22DD0" w:rsidRPr="00DB13F1" w:rsidRDefault="00B22DD0" w:rsidP="00B22DD0">
      <w:pPr>
        <w:pStyle w:val="ListParagraph"/>
        <w:numPr>
          <w:ilvl w:val="0"/>
          <w:numId w:val="10"/>
        </w:numPr>
        <w:spacing w:line="276" w:lineRule="auto"/>
        <w:rPr>
          <w:rFonts w:cs="Arial"/>
          <w:b/>
          <w:bCs/>
        </w:rPr>
      </w:pPr>
      <w:r w:rsidRPr="00DB13F1">
        <w:rPr>
          <w:rFonts w:cs="Arial"/>
          <w:b/>
          <w:bCs/>
        </w:rPr>
        <w:t xml:space="preserve">CONSUMER DUTY– SCREENING DECISION </w:t>
      </w:r>
    </w:p>
    <w:p w14:paraId="053F759E" w14:textId="77777777" w:rsidR="00B22DD0" w:rsidRPr="00DB13F1" w:rsidRDefault="00B22DD0" w:rsidP="00B22DD0">
      <w:pPr>
        <w:pStyle w:val="ListParagraph"/>
        <w:rPr>
          <w:rFonts w:cs="Arial"/>
          <w:b/>
          <w:bC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0"/>
        <w:gridCol w:w="3823"/>
      </w:tblGrid>
      <w:tr w:rsidR="00B22DD0" w:rsidRPr="00DB13F1" w14:paraId="295E65D3" w14:textId="77777777" w:rsidTr="00800527">
        <w:trPr>
          <w:trHeight w:val="566"/>
          <w:jc w:val="center"/>
        </w:trPr>
        <w:tc>
          <w:tcPr>
            <w:tcW w:w="1701" w:type="dxa"/>
            <w:vMerge w:val="restart"/>
            <w:shd w:val="clear" w:color="auto" w:fill="D9D9D9" w:themeFill="background1" w:themeFillShade="D9"/>
          </w:tcPr>
          <w:p w14:paraId="6E8FEE03" w14:textId="77777777" w:rsidR="00B22DD0" w:rsidRPr="00DB13F1" w:rsidRDefault="00B22DD0" w:rsidP="00800527">
            <w:pPr>
              <w:rPr>
                <w:rFonts w:cs="Arial"/>
                <w:b/>
                <w:bCs/>
              </w:rPr>
            </w:pPr>
            <w:r w:rsidRPr="00DB13F1">
              <w:rPr>
                <w:rFonts w:cs="Arial"/>
                <w:b/>
                <w:bCs/>
              </w:rPr>
              <w:t xml:space="preserve">Is your policy, practice or project strategically important? </w:t>
            </w:r>
            <w:r w:rsidRPr="00DB13F1">
              <w:rPr>
                <w:rFonts w:cs="Arial"/>
              </w:rPr>
              <w:t xml:space="preserve">Yes or No? </w:t>
            </w:r>
          </w:p>
        </w:tc>
        <w:tc>
          <w:tcPr>
            <w:tcW w:w="4110" w:type="dxa"/>
            <w:shd w:val="clear" w:color="auto" w:fill="D9D9D9" w:themeFill="background1" w:themeFillShade="D9"/>
          </w:tcPr>
          <w:p w14:paraId="22AACB19" w14:textId="77777777" w:rsidR="00B22DD0" w:rsidRPr="00DB13F1" w:rsidRDefault="00B22DD0" w:rsidP="00800527">
            <w:pPr>
              <w:rPr>
                <w:rFonts w:cs="Arial"/>
              </w:rPr>
            </w:pPr>
            <w:r w:rsidRPr="00DB13F1">
              <w:rPr>
                <w:rFonts w:cs="Arial"/>
                <w:b/>
                <w:bCs/>
              </w:rPr>
              <w:t>YES (X)</w:t>
            </w:r>
            <w:r w:rsidRPr="00DB13F1">
              <w:rPr>
                <w:rFonts w:cs="Arial"/>
              </w:rPr>
              <w:t xml:space="preserve"> - Proceed to question</w:t>
            </w:r>
            <w:r>
              <w:rPr>
                <w:rFonts w:cs="Arial"/>
              </w:rPr>
              <w:t xml:space="preserve"> 15</w:t>
            </w:r>
            <w:r w:rsidRPr="00DB13F1">
              <w:rPr>
                <w:rFonts w:cs="Arial"/>
              </w:rPr>
              <w:t xml:space="preserve"> below </w:t>
            </w:r>
          </w:p>
        </w:tc>
        <w:tc>
          <w:tcPr>
            <w:tcW w:w="3823" w:type="dxa"/>
            <w:shd w:val="clear" w:color="auto" w:fill="D9D9D9" w:themeFill="background1" w:themeFillShade="D9"/>
          </w:tcPr>
          <w:p w14:paraId="0D3E480A" w14:textId="77777777" w:rsidR="00B22DD0" w:rsidRPr="00DB13F1" w:rsidRDefault="00B22DD0" w:rsidP="00800527">
            <w:pPr>
              <w:rPr>
                <w:rFonts w:cs="Arial"/>
              </w:rPr>
            </w:pPr>
            <w:r w:rsidRPr="00DB13F1">
              <w:rPr>
                <w:rFonts w:cs="Arial"/>
                <w:b/>
                <w:bCs/>
              </w:rPr>
              <w:t xml:space="preserve">NO (X) </w:t>
            </w:r>
            <w:r w:rsidRPr="00DB13F1">
              <w:rPr>
                <w:rFonts w:cs="Arial"/>
              </w:rPr>
              <w:t>– Provide reasoning below and proceed to sections 1</w:t>
            </w:r>
            <w:r>
              <w:rPr>
                <w:rFonts w:cs="Arial"/>
              </w:rPr>
              <w:t>6</w:t>
            </w:r>
            <w:r w:rsidRPr="00DB13F1">
              <w:rPr>
                <w:rFonts w:cs="Arial"/>
              </w:rPr>
              <w:t xml:space="preserve"> onwards to conclude.</w:t>
            </w:r>
          </w:p>
        </w:tc>
      </w:tr>
      <w:tr w:rsidR="00B22DD0" w:rsidRPr="00DB13F1" w14:paraId="225D4253" w14:textId="77777777" w:rsidTr="00800527">
        <w:trPr>
          <w:trHeight w:val="566"/>
          <w:jc w:val="center"/>
        </w:trPr>
        <w:tc>
          <w:tcPr>
            <w:tcW w:w="1701" w:type="dxa"/>
            <w:vMerge/>
          </w:tcPr>
          <w:p w14:paraId="2575205A" w14:textId="77777777" w:rsidR="00B22DD0" w:rsidRPr="00DB13F1" w:rsidRDefault="00B22DD0" w:rsidP="00800527">
            <w:pPr>
              <w:rPr>
                <w:rFonts w:cs="Arial"/>
                <w:b/>
                <w:bCs/>
              </w:rPr>
            </w:pPr>
          </w:p>
        </w:tc>
        <w:tc>
          <w:tcPr>
            <w:tcW w:w="4110" w:type="dxa"/>
            <w:shd w:val="clear" w:color="auto" w:fill="auto"/>
          </w:tcPr>
          <w:p w14:paraId="1966E83A" w14:textId="77777777" w:rsidR="00B22DD0" w:rsidRPr="00DB13F1" w:rsidRDefault="00B22DD0" w:rsidP="00800527">
            <w:pPr>
              <w:rPr>
                <w:rFonts w:cs="Arial"/>
              </w:rPr>
            </w:pPr>
          </w:p>
        </w:tc>
        <w:tc>
          <w:tcPr>
            <w:tcW w:w="3823" w:type="dxa"/>
            <w:shd w:val="clear" w:color="auto" w:fill="auto"/>
          </w:tcPr>
          <w:p w14:paraId="1BE7B025" w14:textId="77777777" w:rsidR="00B22DD0" w:rsidRPr="00DB13F1" w:rsidRDefault="00B22DD0" w:rsidP="00800527">
            <w:pPr>
              <w:rPr>
                <w:rFonts w:cs="Arial"/>
              </w:rPr>
            </w:pPr>
          </w:p>
        </w:tc>
      </w:tr>
    </w:tbl>
    <w:p w14:paraId="6EC63D8C" w14:textId="77777777" w:rsidR="00B22DD0" w:rsidRDefault="00B22DD0" w:rsidP="00B22DD0">
      <w:pPr>
        <w:rPr>
          <w:rFonts w:cs="Arial"/>
          <w:b/>
          <w:bCs/>
        </w:rPr>
      </w:pPr>
    </w:p>
    <w:p w14:paraId="46340411" w14:textId="77777777" w:rsidR="00B22DD0" w:rsidRDefault="00B22DD0" w:rsidP="00B22DD0">
      <w:pPr>
        <w:pStyle w:val="ListParagraph"/>
        <w:numPr>
          <w:ilvl w:val="0"/>
          <w:numId w:val="10"/>
        </w:numPr>
        <w:spacing w:line="276" w:lineRule="auto"/>
        <w:rPr>
          <w:rFonts w:cs="Arial"/>
          <w:b/>
          <w:bCs/>
        </w:rPr>
      </w:pPr>
      <w:r>
        <w:rPr>
          <w:rFonts w:cs="Arial"/>
          <w:b/>
          <w:bCs/>
        </w:rPr>
        <w:t>EVIDENCE OF DUE REGARD – CONSUMER DUTY</w:t>
      </w:r>
    </w:p>
    <w:p w14:paraId="548CE2B5" w14:textId="77777777" w:rsidR="00B22DD0" w:rsidRPr="00DB13F1" w:rsidRDefault="00B22DD0" w:rsidP="00B22DD0">
      <w:pPr>
        <w:pStyle w:val="ListParagraph"/>
        <w:rPr>
          <w:rFonts w:cs="Arial"/>
          <w:b/>
          <w:bCs/>
        </w:rPr>
      </w:pPr>
    </w:p>
    <w:tbl>
      <w:tblPr>
        <w:tblW w:w="558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5047"/>
      </w:tblGrid>
      <w:tr w:rsidR="00B22DD0" w:rsidRPr="00DB13F1" w14:paraId="6A44A954" w14:textId="77777777" w:rsidTr="00800527">
        <w:tc>
          <w:tcPr>
            <w:tcW w:w="5000" w:type="pct"/>
            <w:gridSpan w:val="2"/>
            <w:shd w:val="clear" w:color="auto" w:fill="D9D9D9" w:themeFill="background1" w:themeFillShade="D9"/>
          </w:tcPr>
          <w:p w14:paraId="3BE20E20" w14:textId="77777777" w:rsidR="00B22DD0" w:rsidRPr="00DB13F1" w:rsidRDefault="00B22DD0" w:rsidP="00800527">
            <w:pPr>
              <w:rPr>
                <w:rFonts w:cs="Arial"/>
                <w:b/>
                <w:bCs/>
                <w:lang w:eastAsia="en-GB"/>
              </w:rPr>
            </w:pPr>
            <w:r w:rsidRPr="00DB13F1">
              <w:rPr>
                <w:rFonts w:cs="Arial"/>
                <w:b/>
                <w:bCs/>
                <w:lang w:eastAsia="en-GB"/>
              </w:rPr>
              <w:t>If this strategic decision impacts consumers</w:t>
            </w:r>
            <w:r>
              <w:rPr>
                <w:rFonts w:cs="Arial"/>
                <w:b/>
                <w:bCs/>
                <w:lang w:eastAsia="en-GB"/>
              </w:rPr>
              <w:t xml:space="preserve"> </w:t>
            </w:r>
            <w:r w:rsidRPr="00DB13F1">
              <w:rPr>
                <w:rFonts w:cs="Arial"/>
                <w:b/>
                <w:bCs/>
                <w:lang w:eastAsia="en-GB"/>
              </w:rPr>
              <w:t xml:space="preserve">you have a duty to give regard to consumer interests. Please confirm that throughout this combined impact assessment you considered and evidenced the following two requirements: </w:t>
            </w:r>
          </w:p>
        </w:tc>
      </w:tr>
      <w:tr w:rsidR="00B22DD0" w:rsidRPr="00DB13F1" w14:paraId="14EB0BDC" w14:textId="77777777" w:rsidTr="00800527">
        <w:tc>
          <w:tcPr>
            <w:tcW w:w="2493" w:type="pct"/>
            <w:shd w:val="clear" w:color="auto" w:fill="D9D9D9" w:themeFill="background1" w:themeFillShade="D9"/>
          </w:tcPr>
          <w:p w14:paraId="6720F532" w14:textId="77777777" w:rsidR="00B22DD0" w:rsidRPr="00DB13F1" w:rsidRDefault="00B22DD0" w:rsidP="00800527">
            <w:pPr>
              <w:spacing w:line="276" w:lineRule="auto"/>
              <w:rPr>
                <w:rFonts w:cs="Arial"/>
                <w:lang w:eastAsia="en-GB"/>
              </w:rPr>
            </w:pPr>
          </w:p>
        </w:tc>
        <w:tc>
          <w:tcPr>
            <w:tcW w:w="2507" w:type="pct"/>
            <w:shd w:val="clear" w:color="auto" w:fill="D9D9D9" w:themeFill="background1" w:themeFillShade="D9"/>
          </w:tcPr>
          <w:p w14:paraId="766B7EC4" w14:textId="77777777" w:rsidR="00B22DD0" w:rsidRPr="00DB13F1" w:rsidRDefault="00B22DD0" w:rsidP="00800527">
            <w:pPr>
              <w:rPr>
                <w:rFonts w:cs="Arial"/>
                <w:b/>
                <w:bCs/>
              </w:rPr>
            </w:pPr>
            <w:r w:rsidRPr="00DB13F1">
              <w:rPr>
                <w:rFonts w:cs="Arial"/>
                <w:b/>
                <w:bCs/>
              </w:rPr>
              <w:t xml:space="preserve">Please mark with an (X) in the relevant boxes. </w:t>
            </w:r>
          </w:p>
        </w:tc>
      </w:tr>
      <w:tr w:rsidR="00B22DD0" w:rsidRPr="00DB13F1" w14:paraId="209C3546" w14:textId="77777777" w:rsidTr="00800527">
        <w:tc>
          <w:tcPr>
            <w:tcW w:w="2493" w:type="pct"/>
            <w:shd w:val="clear" w:color="auto" w:fill="D9D9D9" w:themeFill="background1" w:themeFillShade="D9"/>
          </w:tcPr>
          <w:p w14:paraId="1832A4B5" w14:textId="77777777" w:rsidR="00B22DD0" w:rsidRPr="00DB13F1" w:rsidRDefault="00B22DD0" w:rsidP="00800527">
            <w:pPr>
              <w:spacing w:line="276" w:lineRule="auto"/>
              <w:rPr>
                <w:rFonts w:cs="Arial"/>
                <w:lang w:eastAsia="en-GB"/>
              </w:rPr>
            </w:pPr>
            <w:r w:rsidRPr="00DB13F1">
              <w:rPr>
                <w:rFonts w:cs="Arial"/>
                <w:lang w:eastAsia="en-GB"/>
              </w:rPr>
              <w:t>The impact of the strategic decision on consumers and the desirability of reducing harm to consumers have been considered throughout the process.</w:t>
            </w:r>
          </w:p>
        </w:tc>
        <w:tc>
          <w:tcPr>
            <w:tcW w:w="2507" w:type="pct"/>
            <w:shd w:val="clear" w:color="auto" w:fill="auto"/>
          </w:tcPr>
          <w:p w14:paraId="69E5668E" w14:textId="77777777" w:rsidR="00B22DD0" w:rsidRPr="00DB13F1" w:rsidRDefault="00B22DD0" w:rsidP="00800527">
            <w:pPr>
              <w:rPr>
                <w:rFonts w:cs="Arial"/>
              </w:rPr>
            </w:pPr>
          </w:p>
        </w:tc>
      </w:tr>
      <w:tr w:rsidR="00B22DD0" w:rsidRPr="00DB13F1" w14:paraId="325EC08C" w14:textId="77777777" w:rsidTr="00800527">
        <w:trPr>
          <w:trHeight w:val="300"/>
        </w:trPr>
        <w:tc>
          <w:tcPr>
            <w:tcW w:w="2493" w:type="pct"/>
            <w:shd w:val="clear" w:color="auto" w:fill="D9D9D9" w:themeFill="background1" w:themeFillShade="D9"/>
          </w:tcPr>
          <w:p w14:paraId="23B4702F" w14:textId="77777777" w:rsidR="00B22DD0" w:rsidRPr="00DB13F1" w:rsidRDefault="00B22DD0" w:rsidP="00800527">
            <w:pPr>
              <w:spacing w:line="276" w:lineRule="auto"/>
              <w:rPr>
                <w:rFonts w:cs="Arial"/>
                <w:lang w:eastAsia="en-GB"/>
              </w:rPr>
            </w:pPr>
            <w:r w:rsidRPr="00DB13F1">
              <w:rPr>
                <w:rFonts w:cs="Arial"/>
                <w:lang w:eastAsia="en-GB"/>
              </w:rPr>
              <w:t>An outcomes-based approach has been taken to achieve the best outcomes for consumers.</w:t>
            </w:r>
          </w:p>
        </w:tc>
        <w:tc>
          <w:tcPr>
            <w:tcW w:w="2507" w:type="pct"/>
            <w:shd w:val="clear" w:color="auto" w:fill="auto"/>
          </w:tcPr>
          <w:p w14:paraId="5C4085ED" w14:textId="77777777" w:rsidR="00B22DD0" w:rsidRPr="00DB13F1" w:rsidRDefault="00B22DD0" w:rsidP="00800527">
            <w:pPr>
              <w:rPr>
                <w:rFonts w:cs="Arial"/>
              </w:rPr>
            </w:pPr>
          </w:p>
        </w:tc>
      </w:tr>
    </w:tbl>
    <w:p w14:paraId="780D8077" w14:textId="77777777" w:rsidR="00B22DD0" w:rsidRDefault="00B22DD0" w:rsidP="00B22DD0">
      <w:pPr>
        <w:rPr>
          <w:rFonts w:cs="Arial"/>
          <w:b/>
          <w:bCs/>
        </w:rPr>
      </w:pPr>
    </w:p>
    <w:p w14:paraId="39064B9E" w14:textId="77777777" w:rsidR="00B22DD0" w:rsidRDefault="00B22DD0" w:rsidP="00B22DD0">
      <w:pPr>
        <w:rPr>
          <w:rFonts w:cs="Arial"/>
          <w:b/>
          <w:bCs/>
        </w:rPr>
      </w:pPr>
    </w:p>
    <w:p w14:paraId="418FC5F0" w14:textId="77777777" w:rsidR="00B22DD0" w:rsidRDefault="00B22DD0" w:rsidP="00B22DD0">
      <w:pPr>
        <w:pStyle w:val="ListParagraph"/>
        <w:numPr>
          <w:ilvl w:val="0"/>
          <w:numId w:val="10"/>
        </w:numPr>
        <w:spacing w:line="276" w:lineRule="auto"/>
        <w:rPr>
          <w:rFonts w:cs="Arial"/>
          <w:b/>
          <w:bCs/>
        </w:rPr>
      </w:pPr>
      <w:r w:rsidRPr="19087104">
        <w:rPr>
          <w:rFonts w:cs="Arial"/>
          <w:b/>
          <w:bCs/>
        </w:rPr>
        <w:t xml:space="preserve">EVIDENCE OF DUE REGARD  </w:t>
      </w:r>
      <w:r>
        <w:rPr>
          <w:rFonts w:cs="Arial"/>
          <w:b/>
          <w:bCs/>
        </w:rPr>
        <w:t>- EQUALITY ACT</w:t>
      </w:r>
    </w:p>
    <w:p w14:paraId="43A96459" w14:textId="77777777" w:rsidR="00B22DD0" w:rsidRPr="00504EA7" w:rsidRDefault="00B22DD0" w:rsidP="00B22DD0">
      <w:pPr>
        <w:pStyle w:val="ListParagraph"/>
        <w:rPr>
          <w:rFonts w:cs="Arial"/>
          <w:b/>
          <w:bCs/>
        </w:rPr>
      </w:pPr>
    </w:p>
    <w:tbl>
      <w:tblPr>
        <w:tblW w:w="558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5047"/>
      </w:tblGrid>
      <w:tr w:rsidR="00B22DD0" w:rsidRPr="00504EA7" w14:paraId="23F181FC" w14:textId="77777777" w:rsidTr="00800527">
        <w:tc>
          <w:tcPr>
            <w:tcW w:w="5000" w:type="pct"/>
            <w:gridSpan w:val="2"/>
            <w:shd w:val="clear" w:color="auto" w:fill="D9D9D9" w:themeFill="background1" w:themeFillShade="D9"/>
          </w:tcPr>
          <w:p w14:paraId="547B9434" w14:textId="77777777" w:rsidR="00B22DD0" w:rsidRPr="00504EA7" w:rsidRDefault="00B22DD0" w:rsidP="00800527">
            <w:pPr>
              <w:rPr>
                <w:rFonts w:cs="Arial"/>
                <w:b/>
                <w:bCs/>
                <w:lang w:eastAsia="en-GB"/>
              </w:rPr>
            </w:pPr>
            <w:hyperlink r:id="rId13">
              <w:r w:rsidRPr="00504EA7">
                <w:rPr>
                  <w:rStyle w:val="Hyperlink"/>
                  <w:rFonts w:cs="Arial"/>
                  <w:b/>
                  <w:bCs/>
                  <w:lang w:eastAsia="en-GB"/>
                </w:rPr>
                <w:t>Public Sector Equality Duty</w:t>
              </w:r>
            </w:hyperlink>
            <w:r w:rsidRPr="00504EA7">
              <w:rPr>
                <w:rFonts w:cs="Arial"/>
                <w:b/>
                <w:bCs/>
                <w:lang w:eastAsia="en-GB"/>
              </w:rPr>
              <w:t>:  The responsible officer should be satisfied that the group, service or organisation behind the policy, practice or project has given ‘due regard’ to the below duties. Please evidence which parts of the General Equality Duty have been considered. How much regard is 'due' will depend on the circumstances and in particular on the relevance of the needs in the general equality duty to the decision or function in question in relation to any particular group. The greater the relevance and potential impact for any group, the greater the regard required by the duty.</w:t>
            </w:r>
          </w:p>
        </w:tc>
      </w:tr>
      <w:tr w:rsidR="00B22DD0" w:rsidRPr="00504EA7" w14:paraId="114CF397" w14:textId="77777777" w:rsidTr="00800527">
        <w:tc>
          <w:tcPr>
            <w:tcW w:w="2493" w:type="pct"/>
            <w:shd w:val="clear" w:color="auto" w:fill="D9D9D9" w:themeFill="background1" w:themeFillShade="D9"/>
          </w:tcPr>
          <w:p w14:paraId="03145407" w14:textId="77777777" w:rsidR="00B22DD0" w:rsidRPr="00504EA7" w:rsidRDefault="00B22DD0" w:rsidP="00800527">
            <w:pPr>
              <w:spacing w:line="276" w:lineRule="auto"/>
              <w:rPr>
                <w:rFonts w:cs="Arial"/>
                <w:lang w:eastAsia="en-GB"/>
              </w:rPr>
            </w:pPr>
          </w:p>
        </w:tc>
        <w:tc>
          <w:tcPr>
            <w:tcW w:w="2507" w:type="pct"/>
            <w:shd w:val="clear" w:color="auto" w:fill="D9D9D9" w:themeFill="background1" w:themeFillShade="D9"/>
          </w:tcPr>
          <w:p w14:paraId="3DE83BDA" w14:textId="77777777" w:rsidR="00B22DD0" w:rsidRPr="00504EA7" w:rsidRDefault="00B22DD0" w:rsidP="00800527">
            <w:pPr>
              <w:rPr>
                <w:rFonts w:cs="Arial"/>
                <w:color w:val="FF0000"/>
              </w:rPr>
            </w:pPr>
            <w:r w:rsidRPr="008A75F5">
              <w:rPr>
                <w:rFonts w:cs="Arial"/>
                <w:b/>
                <w:bCs/>
              </w:rPr>
              <w:t xml:space="preserve">Please </w:t>
            </w:r>
            <w:r>
              <w:rPr>
                <w:rFonts w:cs="Arial"/>
                <w:b/>
                <w:bCs/>
              </w:rPr>
              <w:t>mark with an</w:t>
            </w:r>
            <w:r w:rsidRPr="008A75F5">
              <w:rPr>
                <w:rFonts w:cs="Arial"/>
                <w:b/>
                <w:bCs/>
              </w:rPr>
              <w:t xml:space="preserve"> (X) in the relevant boxes</w:t>
            </w:r>
            <w:r>
              <w:rPr>
                <w:rFonts w:cs="Arial"/>
                <w:b/>
                <w:bCs/>
              </w:rPr>
              <w:t>.</w:t>
            </w:r>
          </w:p>
        </w:tc>
      </w:tr>
      <w:tr w:rsidR="00B22DD0" w:rsidRPr="00504EA7" w14:paraId="056722FF" w14:textId="77777777" w:rsidTr="00800527">
        <w:tc>
          <w:tcPr>
            <w:tcW w:w="2493" w:type="pct"/>
            <w:shd w:val="clear" w:color="auto" w:fill="D9D9D9" w:themeFill="background1" w:themeFillShade="D9"/>
          </w:tcPr>
          <w:p w14:paraId="5029A6B8" w14:textId="77777777" w:rsidR="00B22DD0" w:rsidRPr="00504EA7" w:rsidRDefault="00B22DD0" w:rsidP="00800527">
            <w:pPr>
              <w:spacing w:line="276" w:lineRule="auto"/>
              <w:rPr>
                <w:rFonts w:cs="Arial"/>
                <w:lang w:eastAsia="en-GB"/>
              </w:rPr>
            </w:pPr>
            <w:r w:rsidRPr="00504EA7">
              <w:rPr>
                <w:rFonts w:cs="Arial"/>
                <w:lang w:eastAsia="en-GB"/>
              </w:rPr>
              <w:t xml:space="preserve">Eliminate unlawful discrimination, victimisation and harassment. </w:t>
            </w:r>
          </w:p>
        </w:tc>
        <w:tc>
          <w:tcPr>
            <w:tcW w:w="2507" w:type="pct"/>
            <w:shd w:val="clear" w:color="auto" w:fill="auto"/>
          </w:tcPr>
          <w:p w14:paraId="68EDC9E4" w14:textId="77777777" w:rsidR="00B22DD0" w:rsidRPr="00504EA7" w:rsidRDefault="00B22DD0" w:rsidP="00800527">
            <w:pPr>
              <w:rPr>
                <w:rFonts w:cs="Arial"/>
                <w:color w:val="FF0000"/>
              </w:rPr>
            </w:pPr>
          </w:p>
        </w:tc>
      </w:tr>
      <w:tr w:rsidR="00B22DD0" w:rsidRPr="00504EA7" w14:paraId="4770E87A" w14:textId="77777777" w:rsidTr="00800527">
        <w:trPr>
          <w:trHeight w:val="300"/>
        </w:trPr>
        <w:tc>
          <w:tcPr>
            <w:tcW w:w="5018" w:type="dxa"/>
            <w:shd w:val="clear" w:color="auto" w:fill="D9D9D9" w:themeFill="background1" w:themeFillShade="D9"/>
          </w:tcPr>
          <w:p w14:paraId="60B64B14" w14:textId="77777777" w:rsidR="00B22DD0" w:rsidRPr="00504EA7" w:rsidRDefault="00B22DD0" w:rsidP="00800527">
            <w:pPr>
              <w:spacing w:line="276" w:lineRule="auto"/>
              <w:rPr>
                <w:rFonts w:cs="Arial"/>
                <w:lang w:eastAsia="en-GB"/>
              </w:rPr>
            </w:pPr>
            <w:r w:rsidRPr="00504EA7">
              <w:rPr>
                <w:rFonts w:cs="Arial"/>
                <w:lang w:eastAsia="en-GB"/>
              </w:rPr>
              <w:t>Advance equality of opportunity</w:t>
            </w:r>
          </w:p>
        </w:tc>
        <w:tc>
          <w:tcPr>
            <w:tcW w:w="5047" w:type="dxa"/>
            <w:shd w:val="clear" w:color="auto" w:fill="auto"/>
          </w:tcPr>
          <w:p w14:paraId="4C6B322E" w14:textId="77777777" w:rsidR="00B22DD0" w:rsidRPr="00504EA7" w:rsidRDefault="00B22DD0" w:rsidP="00800527">
            <w:pPr>
              <w:rPr>
                <w:rFonts w:cs="Arial"/>
                <w:color w:val="FF0000"/>
              </w:rPr>
            </w:pPr>
          </w:p>
        </w:tc>
      </w:tr>
      <w:tr w:rsidR="00B22DD0" w:rsidRPr="00504EA7" w14:paraId="35FA9E27" w14:textId="77777777" w:rsidTr="00800527">
        <w:trPr>
          <w:trHeight w:val="300"/>
        </w:trPr>
        <w:tc>
          <w:tcPr>
            <w:tcW w:w="5018" w:type="dxa"/>
            <w:shd w:val="clear" w:color="auto" w:fill="D9D9D9" w:themeFill="background1" w:themeFillShade="D9"/>
          </w:tcPr>
          <w:p w14:paraId="51935B06" w14:textId="77777777" w:rsidR="00B22DD0" w:rsidRPr="00504EA7" w:rsidRDefault="00B22DD0" w:rsidP="00800527">
            <w:pPr>
              <w:spacing w:line="257" w:lineRule="auto"/>
              <w:rPr>
                <w:rFonts w:cs="Arial"/>
                <w:lang w:eastAsia="en-GB"/>
              </w:rPr>
            </w:pPr>
            <w:r w:rsidRPr="00504EA7">
              <w:rPr>
                <w:rFonts w:cs="Arial"/>
                <w:lang w:eastAsia="en-GB"/>
              </w:rPr>
              <w:t xml:space="preserve">Foster good relations between any of the Protected Characteristic groups  </w:t>
            </w:r>
          </w:p>
        </w:tc>
        <w:tc>
          <w:tcPr>
            <w:tcW w:w="5047" w:type="dxa"/>
            <w:shd w:val="clear" w:color="auto" w:fill="auto"/>
          </w:tcPr>
          <w:p w14:paraId="1D17D2B1" w14:textId="77777777" w:rsidR="00B22DD0" w:rsidRPr="00504EA7" w:rsidRDefault="00B22DD0" w:rsidP="00800527">
            <w:pPr>
              <w:rPr>
                <w:rFonts w:cs="Arial"/>
                <w:color w:val="FF0000"/>
              </w:rPr>
            </w:pPr>
          </w:p>
        </w:tc>
      </w:tr>
    </w:tbl>
    <w:p w14:paraId="6A920D71" w14:textId="77777777" w:rsidR="00B22DD0" w:rsidRPr="00504EA7" w:rsidRDefault="00B22DD0" w:rsidP="00B22DD0">
      <w:pPr>
        <w:rPr>
          <w:rFonts w:cs="Arial"/>
          <w:b/>
          <w:bCs/>
        </w:rPr>
      </w:pPr>
    </w:p>
    <w:p w14:paraId="001A88A3" w14:textId="77777777" w:rsidR="00B22DD0" w:rsidRDefault="00B22DD0" w:rsidP="00B22DD0">
      <w:pPr>
        <w:pStyle w:val="ListParagraph"/>
        <w:rPr>
          <w:rFonts w:cs="Arial"/>
          <w:b/>
          <w:bCs/>
        </w:rPr>
      </w:pPr>
    </w:p>
    <w:p w14:paraId="14F88DDD" w14:textId="77777777" w:rsidR="00B22DD0" w:rsidRPr="00DC1A8C" w:rsidRDefault="00B22DD0" w:rsidP="00B22DD0">
      <w:pPr>
        <w:pStyle w:val="ListParagraph"/>
        <w:rPr>
          <w:rFonts w:cs="Arial"/>
          <w:b/>
          <w:bCs/>
        </w:rPr>
      </w:pPr>
      <w:r w:rsidRPr="00DC1A8C">
        <w:rPr>
          <w:rFonts w:cs="Arial"/>
          <w:b/>
          <w:bCs/>
        </w:rPr>
        <w:t>CHILD RIGHTS &amp; WELLBEING IMPACT ASSESSMENT (</w:t>
      </w:r>
      <w:proofErr w:type="spellStart"/>
      <w:r w:rsidRPr="00DC1A8C">
        <w:rPr>
          <w:rFonts w:cs="Arial"/>
          <w:b/>
          <w:bCs/>
        </w:rPr>
        <w:t>CRWIA</w:t>
      </w:r>
      <w:proofErr w:type="spellEnd"/>
      <w:r w:rsidRPr="00DC1A8C">
        <w:rPr>
          <w:rFonts w:cs="Arial"/>
          <w:b/>
          <w:bCs/>
        </w:rPr>
        <w:t xml:space="preserve">) - ASSESSING CHILDREN’S RIGHTS </w:t>
      </w:r>
    </w:p>
    <w:p w14:paraId="1E67170E" w14:textId="77777777" w:rsidR="00B22DD0" w:rsidRDefault="00B22DD0" w:rsidP="00B22DD0">
      <w:pPr>
        <w:rPr>
          <w:rFonts w:eastAsia="Arial" w:cs="Arial"/>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1056"/>
        <w:gridCol w:w="3231"/>
        <w:gridCol w:w="1004"/>
      </w:tblGrid>
      <w:tr w:rsidR="00B22DD0" w14:paraId="676730DF" w14:textId="77777777" w:rsidTr="00800527">
        <w:trPr>
          <w:trHeight w:val="300"/>
        </w:trPr>
        <w:tc>
          <w:tcPr>
            <w:tcW w:w="10065" w:type="dxa"/>
            <w:gridSpan w:val="4"/>
            <w:shd w:val="clear" w:color="auto" w:fill="D9D9D9" w:themeFill="background1" w:themeFillShade="D9"/>
          </w:tcPr>
          <w:p w14:paraId="73EC25AB" w14:textId="77777777" w:rsidR="00B22DD0" w:rsidRDefault="00B22DD0" w:rsidP="00800527">
            <w:pPr>
              <w:rPr>
                <w:rFonts w:eastAsia="Arial" w:cs="Arial"/>
              </w:rPr>
            </w:pPr>
            <w:r w:rsidRPr="19087104">
              <w:rPr>
                <w:rFonts w:eastAsia="Arial" w:cs="Arial"/>
              </w:rPr>
              <w:t>We should encourage children and young people’s participation in decision-making; champion their interests, and think about what we can do to place children and young people at the centre of our policies/proposals.  You need to:</w:t>
            </w:r>
          </w:p>
          <w:p w14:paraId="456DFC45" w14:textId="77777777" w:rsidR="00B22DD0" w:rsidRDefault="00B22DD0" w:rsidP="00B22DD0">
            <w:pPr>
              <w:pStyle w:val="ListParagraph"/>
              <w:numPr>
                <w:ilvl w:val="0"/>
                <w:numId w:val="9"/>
              </w:numPr>
              <w:spacing w:after="200" w:line="276" w:lineRule="auto"/>
              <w:rPr>
                <w:rFonts w:eastAsia="Arial" w:cs="Arial"/>
              </w:rPr>
            </w:pPr>
            <w:r w:rsidRPr="19087104">
              <w:rPr>
                <w:rFonts w:eastAsia="Arial" w:cs="Arial"/>
              </w:rPr>
              <w:t>identify, research, analyse and record the anticipated impact of any proposed policy, service or other measure on children's human rights and wellbeing.</w:t>
            </w:r>
          </w:p>
          <w:p w14:paraId="2773B351" w14:textId="77777777" w:rsidR="00B22DD0" w:rsidRDefault="00B22DD0" w:rsidP="00B22DD0">
            <w:pPr>
              <w:pStyle w:val="ListParagraph"/>
              <w:numPr>
                <w:ilvl w:val="0"/>
                <w:numId w:val="9"/>
              </w:numPr>
              <w:spacing w:after="200" w:line="276" w:lineRule="auto"/>
              <w:rPr>
                <w:rFonts w:eastAsia="Arial" w:cs="Arial"/>
              </w:rPr>
            </w:pPr>
            <w:r w:rsidRPr="19087104">
              <w:rPr>
                <w:rFonts w:eastAsia="Arial" w:cs="Arial"/>
              </w:rPr>
              <w:t>think about the means of involving children and young people in the development of your policy/measure.</w:t>
            </w:r>
          </w:p>
          <w:p w14:paraId="1CB2F282" w14:textId="77777777" w:rsidR="00B22DD0" w:rsidRDefault="00B22DD0" w:rsidP="00B22DD0">
            <w:pPr>
              <w:pStyle w:val="ListParagraph"/>
              <w:numPr>
                <w:ilvl w:val="0"/>
                <w:numId w:val="9"/>
              </w:numPr>
              <w:spacing w:after="200" w:line="276" w:lineRule="auto"/>
              <w:rPr>
                <w:rFonts w:eastAsia="Arial" w:cs="Arial"/>
              </w:rPr>
            </w:pPr>
            <w:r w:rsidRPr="19087104">
              <w:rPr>
                <w:rFonts w:eastAsia="Arial" w:cs="Arial"/>
              </w:rPr>
              <w:t>ensure decisions are necessary and proportionate when balanced against any impact on children’s rights.</w:t>
            </w:r>
          </w:p>
          <w:p w14:paraId="180E3507" w14:textId="77777777" w:rsidR="00B22DD0" w:rsidRPr="00DB13F1" w:rsidRDefault="00B22DD0" w:rsidP="00800527">
            <w:pPr>
              <w:rPr>
                <w:rFonts w:eastAsia="Arial" w:cs="Arial"/>
              </w:rPr>
            </w:pPr>
            <w:r w:rsidRPr="00DB13F1">
              <w:rPr>
                <w:rFonts w:eastAsia="Arial" w:cs="Arial"/>
              </w:rPr>
              <w:t>*Please Note: There is a new requirement in 2024 to carry out a children’s rights assessment under the United Nations Convention on the Rights of the Child for young people aged up to 18.</w:t>
            </w:r>
          </w:p>
          <w:p w14:paraId="7415122D" w14:textId="77777777" w:rsidR="00B22DD0" w:rsidRDefault="00B22DD0" w:rsidP="00800527">
            <w:pPr>
              <w:rPr>
                <w:rFonts w:eastAsia="Arial" w:cs="Arial"/>
              </w:rPr>
            </w:pPr>
            <w:r w:rsidRPr="19087104">
              <w:rPr>
                <w:rFonts w:eastAsia="Arial" w:cs="Arial"/>
              </w:rPr>
              <w:t xml:space="preserve">There are four articles in the </w:t>
            </w:r>
            <w:hyperlink r:id="rId14">
              <w:r w:rsidRPr="19087104">
                <w:rPr>
                  <w:rStyle w:val="Hyperlink"/>
                  <w:rFonts w:eastAsia="Arial" w:cs="Arial"/>
                </w:rPr>
                <w:t>United Nations Convention on the Rights of the Child</w:t>
              </w:r>
            </w:hyperlink>
            <w:r w:rsidRPr="19087104">
              <w:rPr>
                <w:rFonts w:eastAsia="Arial" w:cs="Arial"/>
              </w:rPr>
              <w:t xml:space="preserve"> (</w:t>
            </w:r>
            <w:proofErr w:type="spellStart"/>
            <w:r w:rsidRPr="19087104">
              <w:rPr>
                <w:rFonts w:eastAsia="Arial" w:cs="Arial"/>
              </w:rPr>
              <w:t>UNCRC</w:t>
            </w:r>
            <w:proofErr w:type="spellEnd"/>
            <w:r w:rsidRPr="19087104">
              <w:rPr>
                <w:rFonts w:eastAsia="Arial" w:cs="Arial"/>
              </w:rPr>
              <w:t>) that are seen as special. They’re known as the “General Principles”. They help to interpret all the other articles and play a fundamental role in realising all the rights in the Convention for all children.  Please answer the following questions below:</w:t>
            </w:r>
          </w:p>
        </w:tc>
      </w:tr>
      <w:tr w:rsidR="00B22DD0" w14:paraId="502A3852" w14:textId="77777777" w:rsidTr="00800527">
        <w:trPr>
          <w:trHeight w:val="690"/>
        </w:trPr>
        <w:tc>
          <w:tcPr>
            <w:tcW w:w="10065" w:type="dxa"/>
            <w:gridSpan w:val="4"/>
            <w:shd w:val="clear" w:color="auto" w:fill="D9D9D9" w:themeFill="background1" w:themeFillShade="D9"/>
          </w:tcPr>
          <w:p w14:paraId="7CCAC3D5" w14:textId="77777777" w:rsidR="00B22DD0" w:rsidRDefault="00B22DD0" w:rsidP="00800527">
            <w:pPr>
              <w:rPr>
                <w:rFonts w:cs="Arial"/>
                <w:b/>
                <w:bCs/>
              </w:rPr>
            </w:pPr>
            <w:r w:rsidRPr="19087104">
              <w:rPr>
                <w:rFonts w:eastAsia="Arial" w:cs="Arial"/>
                <w:b/>
                <w:bCs/>
              </w:rPr>
              <w:t xml:space="preserve">Which of the general principles apply to your proposal? Select all that apply: </w:t>
            </w:r>
            <w:r w:rsidRPr="19087104">
              <w:rPr>
                <w:rFonts w:cs="Arial"/>
              </w:rPr>
              <w:t>(please mark with a</w:t>
            </w:r>
            <w:r>
              <w:rPr>
                <w:rFonts w:cs="Arial"/>
              </w:rPr>
              <w:t>n</w:t>
            </w:r>
            <w:r w:rsidRPr="19087104">
              <w:rPr>
                <w:rFonts w:cs="Arial"/>
              </w:rPr>
              <w:t xml:space="preserve"> (x) as appropriate)</w:t>
            </w:r>
          </w:p>
          <w:p w14:paraId="09C7C701" w14:textId="77777777" w:rsidR="00B22DD0" w:rsidRDefault="00B22DD0" w:rsidP="00800527">
            <w:pPr>
              <w:spacing w:line="276" w:lineRule="auto"/>
              <w:rPr>
                <w:rFonts w:cs="Arial"/>
                <w:lang w:eastAsia="en-GB"/>
              </w:rPr>
            </w:pPr>
          </w:p>
        </w:tc>
      </w:tr>
      <w:tr w:rsidR="00B22DD0" w14:paraId="1EB2519D" w14:textId="77777777" w:rsidTr="00800527">
        <w:trPr>
          <w:trHeight w:val="300"/>
        </w:trPr>
        <w:tc>
          <w:tcPr>
            <w:tcW w:w="4390" w:type="dxa"/>
            <w:tcBorders>
              <w:right w:val="single" w:sz="6" w:space="0" w:color="000000" w:themeColor="text1"/>
            </w:tcBorders>
            <w:shd w:val="clear" w:color="auto" w:fill="D9D9D9" w:themeFill="background1" w:themeFillShade="D9"/>
          </w:tcPr>
          <w:p w14:paraId="7EBF7C26" w14:textId="77777777" w:rsidR="00B22DD0" w:rsidRDefault="00B22DD0" w:rsidP="00800527">
            <w:pPr>
              <w:rPr>
                <w:rFonts w:eastAsia="Arial" w:cs="Arial"/>
                <w:b/>
                <w:bCs/>
              </w:rPr>
            </w:pPr>
            <w:r w:rsidRPr="19087104">
              <w:rPr>
                <w:rFonts w:eastAsia="Arial" w:cs="Arial"/>
                <w:b/>
                <w:bCs/>
              </w:rPr>
              <w:t>1. Non-discrimination (Article 2)</w:t>
            </w:r>
          </w:p>
        </w:tc>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0AC042" w14:textId="77777777" w:rsidR="00B22DD0" w:rsidRDefault="00B22DD0" w:rsidP="00800527">
            <w:pPr>
              <w:rPr>
                <w:rFonts w:cs="Arial"/>
                <w:color w:val="FF0000"/>
              </w:rPr>
            </w:pPr>
          </w:p>
        </w:tc>
        <w:tc>
          <w:tcPr>
            <w:tcW w:w="3450" w:type="dxa"/>
            <w:tcBorders>
              <w:left w:val="single" w:sz="6" w:space="0" w:color="000000" w:themeColor="text1"/>
              <w:bottom w:val="single" w:sz="6" w:space="0" w:color="000000" w:themeColor="text1"/>
            </w:tcBorders>
            <w:shd w:val="clear" w:color="auto" w:fill="D9D9D9" w:themeFill="background1" w:themeFillShade="D9"/>
          </w:tcPr>
          <w:p w14:paraId="1E7E6099" w14:textId="77777777" w:rsidR="00B22DD0" w:rsidRDefault="00B22DD0" w:rsidP="00800527">
            <w:pPr>
              <w:rPr>
                <w:rFonts w:eastAsia="Arial" w:cs="Arial"/>
                <w:b/>
                <w:bCs/>
              </w:rPr>
            </w:pPr>
            <w:r w:rsidRPr="19087104">
              <w:rPr>
                <w:rFonts w:eastAsia="Arial" w:cs="Arial"/>
                <w:b/>
                <w:bCs/>
              </w:rPr>
              <w:t>2. Best interest of the child (Article 3)</w:t>
            </w:r>
          </w:p>
        </w:tc>
        <w:tc>
          <w:tcPr>
            <w:tcW w:w="1084" w:type="dxa"/>
            <w:tcBorders>
              <w:bottom w:val="single" w:sz="6" w:space="0" w:color="000000" w:themeColor="text1"/>
            </w:tcBorders>
            <w:shd w:val="clear" w:color="auto" w:fill="auto"/>
          </w:tcPr>
          <w:p w14:paraId="714C7F08" w14:textId="77777777" w:rsidR="00B22DD0" w:rsidRDefault="00B22DD0" w:rsidP="00800527">
            <w:pPr>
              <w:rPr>
                <w:rFonts w:cs="Arial"/>
                <w:color w:val="FF0000"/>
              </w:rPr>
            </w:pPr>
          </w:p>
        </w:tc>
      </w:tr>
      <w:tr w:rsidR="00B22DD0" w14:paraId="716365E8" w14:textId="77777777" w:rsidTr="00800527">
        <w:trPr>
          <w:trHeight w:val="515"/>
        </w:trPr>
        <w:tc>
          <w:tcPr>
            <w:tcW w:w="4390" w:type="dxa"/>
            <w:tcBorders>
              <w:right w:val="single" w:sz="6" w:space="0" w:color="000000" w:themeColor="text1"/>
            </w:tcBorders>
            <w:shd w:val="clear" w:color="auto" w:fill="D9D9D9" w:themeFill="background1" w:themeFillShade="D9"/>
          </w:tcPr>
          <w:p w14:paraId="39F1C9AE" w14:textId="77777777" w:rsidR="00B22DD0" w:rsidRDefault="00B22DD0" w:rsidP="00800527">
            <w:pPr>
              <w:rPr>
                <w:rFonts w:eastAsia="Arial" w:cs="Arial"/>
                <w:b/>
                <w:bCs/>
              </w:rPr>
            </w:pPr>
            <w:r w:rsidRPr="19087104">
              <w:rPr>
                <w:rFonts w:eastAsia="Arial" w:cs="Arial"/>
                <w:b/>
                <w:bCs/>
              </w:rPr>
              <w:t>3. Right to life, survival and development (Article 6)</w:t>
            </w:r>
          </w:p>
        </w:tc>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D2E34B" w14:textId="77777777" w:rsidR="00B22DD0" w:rsidRDefault="00B22DD0" w:rsidP="00800527">
            <w:pPr>
              <w:rPr>
                <w:rFonts w:cs="Arial"/>
                <w:color w:val="FF0000"/>
              </w:rPr>
            </w:pPr>
          </w:p>
        </w:tc>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46667DF" w14:textId="77777777" w:rsidR="00B22DD0" w:rsidRDefault="00B22DD0" w:rsidP="00800527">
            <w:pPr>
              <w:rPr>
                <w:rFonts w:eastAsia="Arial" w:cs="Arial"/>
                <w:b/>
                <w:bCs/>
              </w:rPr>
            </w:pPr>
            <w:r w:rsidRPr="19087104">
              <w:rPr>
                <w:rFonts w:eastAsia="Arial" w:cs="Arial"/>
                <w:b/>
                <w:bCs/>
              </w:rPr>
              <w:t>4. Right to be heard (Article 12)</w:t>
            </w:r>
          </w:p>
        </w:tc>
        <w:tc>
          <w:tcPr>
            <w:tcW w:w="1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ABB59E" w14:textId="77777777" w:rsidR="00B22DD0" w:rsidRDefault="00B22DD0" w:rsidP="00800527">
            <w:pPr>
              <w:rPr>
                <w:rFonts w:cs="Arial"/>
                <w:color w:val="FF0000"/>
              </w:rPr>
            </w:pPr>
          </w:p>
        </w:tc>
      </w:tr>
      <w:tr w:rsidR="00B22DD0" w14:paraId="5A90C0D5" w14:textId="77777777" w:rsidTr="00800527">
        <w:trPr>
          <w:trHeight w:val="370"/>
        </w:trPr>
        <w:tc>
          <w:tcPr>
            <w:tcW w:w="4390" w:type="dxa"/>
            <w:tcBorders>
              <w:right w:val="single" w:sz="6" w:space="0" w:color="000000" w:themeColor="text1"/>
            </w:tcBorders>
            <w:shd w:val="clear" w:color="auto" w:fill="D9D9D9" w:themeFill="background1" w:themeFillShade="D9"/>
          </w:tcPr>
          <w:p w14:paraId="0D496A9F" w14:textId="77777777" w:rsidR="00B22DD0" w:rsidRDefault="00B22DD0" w:rsidP="00800527">
            <w:pPr>
              <w:rPr>
                <w:rFonts w:eastAsia="Arial" w:cs="Arial"/>
                <w:b/>
                <w:bCs/>
              </w:rPr>
            </w:pPr>
            <w:r w:rsidRPr="19087104">
              <w:rPr>
                <w:rFonts w:eastAsia="Arial" w:cs="Arial"/>
                <w:b/>
                <w:bCs/>
              </w:rPr>
              <w:t xml:space="preserve">None </w:t>
            </w:r>
          </w:p>
        </w:tc>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C1A9F" w14:textId="77777777" w:rsidR="00B22DD0" w:rsidRDefault="00B22DD0" w:rsidP="00800527">
            <w:pPr>
              <w:rPr>
                <w:rFonts w:cs="Arial"/>
                <w:color w:val="FF0000"/>
              </w:rPr>
            </w:pPr>
          </w:p>
        </w:tc>
        <w:tc>
          <w:tcPr>
            <w:tcW w:w="3450" w:type="dxa"/>
            <w:tcBorders>
              <w:top w:val="single" w:sz="6" w:space="0" w:color="000000" w:themeColor="text1"/>
              <w:left w:val="single" w:sz="6" w:space="0" w:color="000000" w:themeColor="text1"/>
              <w:bottom w:val="none" w:sz="4" w:space="0" w:color="000000" w:themeColor="text1"/>
              <w:right w:val="none" w:sz="4" w:space="0" w:color="000000" w:themeColor="text1"/>
            </w:tcBorders>
          </w:tcPr>
          <w:p w14:paraId="1DE61CD5" w14:textId="77777777" w:rsidR="00B22DD0" w:rsidRDefault="00B22DD0" w:rsidP="00800527">
            <w:pPr>
              <w:rPr>
                <w:rFonts w:cs="Arial"/>
                <w:color w:val="FF0000"/>
              </w:rPr>
            </w:pPr>
          </w:p>
        </w:tc>
        <w:tc>
          <w:tcPr>
            <w:tcW w:w="1084" w:type="dxa"/>
            <w:tcBorders>
              <w:top w:val="single" w:sz="6" w:space="0" w:color="000000" w:themeColor="text1"/>
              <w:left w:val="none" w:sz="4" w:space="0" w:color="000000" w:themeColor="text1"/>
              <w:bottom w:val="none" w:sz="4" w:space="0" w:color="000000" w:themeColor="text1"/>
              <w:right w:val="none" w:sz="4" w:space="0" w:color="000000" w:themeColor="text1"/>
            </w:tcBorders>
          </w:tcPr>
          <w:p w14:paraId="1FECCD68" w14:textId="77777777" w:rsidR="00B22DD0" w:rsidRDefault="00B22DD0" w:rsidP="00800527">
            <w:pPr>
              <w:rPr>
                <w:rFonts w:cs="Arial"/>
                <w:color w:val="FF0000"/>
              </w:rPr>
            </w:pPr>
          </w:p>
        </w:tc>
      </w:tr>
    </w:tbl>
    <w:p w14:paraId="7E42921A" w14:textId="77777777" w:rsidR="00B22DD0" w:rsidRDefault="00B22DD0" w:rsidP="00B22DD0">
      <w:pPr>
        <w:rPr>
          <w:rFonts w:cs="Arial"/>
          <w:b/>
          <w:bC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5493"/>
      </w:tblGrid>
      <w:tr w:rsidR="00B22DD0" w14:paraId="6A01384F" w14:textId="77777777" w:rsidTr="00800527">
        <w:trPr>
          <w:trHeight w:val="300"/>
        </w:trPr>
        <w:tc>
          <w:tcPr>
            <w:tcW w:w="3990" w:type="dxa"/>
            <w:shd w:val="clear" w:color="auto" w:fill="D9D9D9" w:themeFill="background1" w:themeFillShade="D9"/>
          </w:tcPr>
          <w:p w14:paraId="5AEBF0C5" w14:textId="77777777" w:rsidR="00B22DD0" w:rsidRDefault="00B22DD0" w:rsidP="00800527">
            <w:pPr>
              <w:rPr>
                <w:rFonts w:eastAsia="Arial" w:cs="Arial"/>
                <w:b/>
                <w:bCs/>
                <w:color w:val="000000" w:themeColor="text1"/>
              </w:rPr>
            </w:pPr>
            <w:r w:rsidRPr="19087104">
              <w:rPr>
                <w:rFonts w:eastAsia="Arial" w:cs="Arial"/>
                <w:b/>
                <w:bCs/>
              </w:rPr>
              <w:t>What impact will your proposal have on children’s rights, i.e. positive, negative or neutral?</w:t>
            </w:r>
            <w:r w:rsidRPr="19087104">
              <w:rPr>
                <w:rFonts w:eastAsia="Arial" w:cs="Arial"/>
                <w:b/>
                <w:bCs/>
                <w:color w:val="000000" w:themeColor="text1"/>
              </w:rPr>
              <w:t xml:space="preserve"> </w:t>
            </w:r>
          </w:p>
        </w:tc>
        <w:tc>
          <w:tcPr>
            <w:tcW w:w="5578" w:type="dxa"/>
            <w:shd w:val="clear" w:color="auto" w:fill="auto"/>
          </w:tcPr>
          <w:p w14:paraId="2880A330" w14:textId="77777777" w:rsidR="00B22DD0" w:rsidRDefault="00B22DD0" w:rsidP="00800527">
            <w:pPr>
              <w:rPr>
                <w:rFonts w:cs="Arial"/>
                <w:b/>
                <w:bCs/>
              </w:rPr>
            </w:pPr>
          </w:p>
        </w:tc>
      </w:tr>
      <w:tr w:rsidR="00B22DD0" w14:paraId="4FD61796" w14:textId="77777777" w:rsidTr="00800527">
        <w:trPr>
          <w:trHeight w:val="300"/>
        </w:trPr>
        <w:tc>
          <w:tcPr>
            <w:tcW w:w="3990" w:type="dxa"/>
            <w:shd w:val="clear" w:color="auto" w:fill="D9D9D9" w:themeFill="background1" w:themeFillShade="D9"/>
          </w:tcPr>
          <w:p w14:paraId="4BDA20AA" w14:textId="77777777" w:rsidR="00B22DD0" w:rsidRDefault="00B22DD0" w:rsidP="00800527">
            <w:pPr>
              <w:rPr>
                <w:rFonts w:eastAsia="Arial" w:cs="Arial"/>
                <w:b/>
                <w:bCs/>
              </w:rPr>
            </w:pPr>
            <w:r w:rsidRPr="19087104">
              <w:rPr>
                <w:rFonts w:eastAsia="Arial" w:cs="Arial"/>
                <w:b/>
                <w:bCs/>
              </w:rPr>
              <w:t xml:space="preserve">How will the proposal give better effect to the </w:t>
            </w:r>
            <w:proofErr w:type="spellStart"/>
            <w:r w:rsidRPr="19087104">
              <w:rPr>
                <w:rFonts w:eastAsia="Arial" w:cs="Arial"/>
                <w:b/>
                <w:bCs/>
              </w:rPr>
              <w:t>UNCRC</w:t>
            </w:r>
            <w:proofErr w:type="spellEnd"/>
            <w:r w:rsidRPr="19087104">
              <w:rPr>
                <w:rFonts w:eastAsia="Arial" w:cs="Arial"/>
                <w:b/>
                <w:bCs/>
              </w:rPr>
              <w:t xml:space="preserve"> in Scotland?</w:t>
            </w:r>
          </w:p>
          <w:p w14:paraId="0A23FE2A" w14:textId="77777777" w:rsidR="00B22DD0" w:rsidRDefault="00B22DD0" w:rsidP="00800527">
            <w:pPr>
              <w:spacing w:line="257" w:lineRule="auto"/>
              <w:rPr>
                <w:rFonts w:cs="Arial"/>
                <w:lang w:eastAsia="en-GB"/>
              </w:rPr>
            </w:pPr>
          </w:p>
        </w:tc>
        <w:tc>
          <w:tcPr>
            <w:tcW w:w="5578" w:type="dxa"/>
            <w:shd w:val="clear" w:color="auto" w:fill="auto"/>
          </w:tcPr>
          <w:p w14:paraId="21DA5405" w14:textId="77777777" w:rsidR="00B22DD0" w:rsidRDefault="00B22DD0" w:rsidP="00800527">
            <w:pPr>
              <w:rPr>
                <w:rFonts w:cs="Arial"/>
                <w:b/>
                <w:bCs/>
              </w:rPr>
            </w:pPr>
          </w:p>
        </w:tc>
      </w:tr>
      <w:tr w:rsidR="00B22DD0" w14:paraId="242CF7F8" w14:textId="77777777" w:rsidTr="00800527">
        <w:trPr>
          <w:trHeight w:val="300"/>
        </w:trPr>
        <w:tc>
          <w:tcPr>
            <w:tcW w:w="3990" w:type="dxa"/>
            <w:shd w:val="clear" w:color="auto" w:fill="D9D9D9" w:themeFill="background1" w:themeFillShade="D9"/>
          </w:tcPr>
          <w:p w14:paraId="6353B22D" w14:textId="77777777" w:rsidR="00B22DD0" w:rsidRDefault="00B22DD0" w:rsidP="00800527">
            <w:pPr>
              <w:rPr>
                <w:rFonts w:eastAsia="Arial" w:cs="Arial"/>
                <w:b/>
                <w:bCs/>
              </w:rPr>
            </w:pPr>
            <w:r w:rsidRPr="19087104">
              <w:rPr>
                <w:rFonts w:eastAsia="Arial" w:cs="Arial"/>
                <w:b/>
                <w:bCs/>
              </w:rPr>
              <w:t>How will the impact be monitored?</w:t>
            </w:r>
          </w:p>
          <w:p w14:paraId="1CE75CA4" w14:textId="77777777" w:rsidR="00B22DD0" w:rsidRDefault="00B22DD0" w:rsidP="00800527">
            <w:pPr>
              <w:spacing w:line="257" w:lineRule="auto"/>
              <w:rPr>
                <w:rFonts w:cs="Arial"/>
                <w:lang w:eastAsia="en-GB"/>
              </w:rPr>
            </w:pPr>
          </w:p>
        </w:tc>
        <w:tc>
          <w:tcPr>
            <w:tcW w:w="5578" w:type="dxa"/>
            <w:shd w:val="clear" w:color="auto" w:fill="auto"/>
          </w:tcPr>
          <w:p w14:paraId="72D9AF74" w14:textId="77777777" w:rsidR="00B22DD0" w:rsidRDefault="00B22DD0" w:rsidP="00800527">
            <w:pPr>
              <w:rPr>
                <w:rFonts w:cs="Arial"/>
                <w:b/>
                <w:bCs/>
              </w:rPr>
            </w:pPr>
          </w:p>
        </w:tc>
      </w:tr>
      <w:tr w:rsidR="00B22DD0" w14:paraId="523E9159" w14:textId="77777777" w:rsidTr="00800527">
        <w:trPr>
          <w:trHeight w:val="300"/>
        </w:trPr>
        <w:tc>
          <w:tcPr>
            <w:tcW w:w="3990" w:type="dxa"/>
            <w:shd w:val="clear" w:color="auto" w:fill="D9D9D9" w:themeFill="background1" w:themeFillShade="D9"/>
          </w:tcPr>
          <w:p w14:paraId="6C319E43" w14:textId="77777777" w:rsidR="00B22DD0" w:rsidRDefault="00B22DD0" w:rsidP="00800527">
            <w:pPr>
              <w:rPr>
                <w:rFonts w:eastAsia="Arial" w:cs="Arial"/>
                <w:b/>
                <w:bCs/>
              </w:rPr>
            </w:pPr>
            <w:r w:rsidRPr="19087104">
              <w:rPr>
                <w:rFonts w:eastAsia="Arial" w:cs="Arial"/>
                <w:b/>
                <w:bCs/>
              </w:rPr>
              <w:t>How will you communicate to children and young people the impact of the proposal on their rights?</w:t>
            </w:r>
          </w:p>
        </w:tc>
        <w:tc>
          <w:tcPr>
            <w:tcW w:w="5578" w:type="dxa"/>
            <w:shd w:val="clear" w:color="auto" w:fill="auto"/>
          </w:tcPr>
          <w:p w14:paraId="469160E2" w14:textId="77777777" w:rsidR="00B22DD0" w:rsidRDefault="00B22DD0" w:rsidP="00800527">
            <w:pPr>
              <w:rPr>
                <w:rFonts w:cs="Arial"/>
                <w:b/>
                <w:bCs/>
              </w:rPr>
            </w:pPr>
          </w:p>
        </w:tc>
      </w:tr>
    </w:tbl>
    <w:p w14:paraId="455AD59A" w14:textId="77777777" w:rsidR="00B22DD0" w:rsidRPr="00504EA7" w:rsidRDefault="00B22DD0" w:rsidP="00B22DD0">
      <w:pPr>
        <w:rPr>
          <w:rFonts w:cs="Arial"/>
          <w:b/>
          <w:bCs/>
        </w:rPr>
      </w:pPr>
    </w:p>
    <w:p w14:paraId="48C15FB8" w14:textId="77777777" w:rsidR="00B22DD0" w:rsidRPr="00504EA7" w:rsidRDefault="00B22DD0" w:rsidP="00B22DD0">
      <w:pPr>
        <w:rPr>
          <w:rFonts w:cs="Arial"/>
          <w:b/>
          <w:bCs/>
        </w:rPr>
      </w:pPr>
    </w:p>
    <w:p w14:paraId="3D81E977" w14:textId="77777777" w:rsidR="00B22DD0" w:rsidRPr="00504EA7" w:rsidRDefault="00B22DD0" w:rsidP="00B22DD0">
      <w:pPr>
        <w:rPr>
          <w:rFonts w:cs="Arial"/>
          <w:b/>
          <w:bCs/>
        </w:rPr>
      </w:pPr>
    </w:p>
    <w:p w14:paraId="3BE648FB" w14:textId="77777777" w:rsidR="00B22DD0" w:rsidRPr="00504EA7" w:rsidRDefault="00B22DD0" w:rsidP="00B22DD0">
      <w:pPr>
        <w:pStyle w:val="ListParagraph"/>
        <w:numPr>
          <w:ilvl w:val="0"/>
          <w:numId w:val="10"/>
        </w:numPr>
        <w:spacing w:line="276" w:lineRule="auto"/>
        <w:rPr>
          <w:rFonts w:cs="Arial"/>
          <w:b/>
          <w:bCs/>
        </w:rPr>
      </w:pPr>
      <w:proofErr w:type="spellStart"/>
      <w:r w:rsidRPr="19087104">
        <w:rPr>
          <w:rFonts w:cs="Arial"/>
          <w:b/>
          <w:bCs/>
        </w:rPr>
        <w:t>EQIA</w:t>
      </w:r>
      <w:proofErr w:type="spellEnd"/>
      <w:r w:rsidRPr="19087104">
        <w:rPr>
          <w:rFonts w:cs="Arial"/>
          <w:b/>
          <w:bCs/>
        </w:rPr>
        <w:t xml:space="preserve"> REVIEW DATE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725"/>
      </w:tblGrid>
      <w:tr w:rsidR="00B22DD0" w:rsidRPr="00504EA7" w14:paraId="1975ACC9" w14:textId="77777777" w:rsidTr="00800527">
        <w:trPr>
          <w:jc w:val="center"/>
        </w:trPr>
        <w:tc>
          <w:tcPr>
            <w:tcW w:w="5340" w:type="dxa"/>
            <w:shd w:val="clear" w:color="auto" w:fill="D9D9D9" w:themeFill="background1" w:themeFillShade="D9"/>
          </w:tcPr>
          <w:p w14:paraId="0C8A9B5B" w14:textId="77777777" w:rsidR="00B22DD0" w:rsidRPr="00504EA7" w:rsidRDefault="00B22DD0" w:rsidP="00800527">
            <w:pPr>
              <w:rPr>
                <w:rFonts w:cs="Arial"/>
                <w:b/>
                <w:bCs/>
              </w:rPr>
            </w:pPr>
            <w:r w:rsidRPr="00504EA7">
              <w:rPr>
                <w:rFonts w:cs="Arial"/>
                <w:b/>
                <w:bCs/>
              </w:rPr>
              <w:t xml:space="preserve">A review of the </w:t>
            </w:r>
            <w:proofErr w:type="spellStart"/>
            <w:r w:rsidRPr="00504EA7">
              <w:rPr>
                <w:rFonts w:cs="Arial"/>
                <w:b/>
                <w:bCs/>
              </w:rPr>
              <w:t>EQIA</w:t>
            </w:r>
            <w:proofErr w:type="spellEnd"/>
            <w:r w:rsidRPr="00504EA7">
              <w:rPr>
                <w:rFonts w:cs="Arial"/>
                <w:b/>
                <w:bCs/>
              </w:rPr>
              <w:t xml:space="preserve"> should be undertaken 6 months later to determine any changes.</w:t>
            </w:r>
          </w:p>
          <w:p w14:paraId="3C76A130" w14:textId="77777777" w:rsidR="00B22DD0" w:rsidRPr="00504EA7" w:rsidRDefault="00B22DD0" w:rsidP="00800527">
            <w:pPr>
              <w:rPr>
                <w:rFonts w:cs="Arial"/>
              </w:rPr>
            </w:pPr>
            <w:r w:rsidRPr="00504EA7">
              <w:rPr>
                <w:rFonts w:cs="Arial"/>
              </w:rPr>
              <w:t>(Please state planned review date and Lead Reviewer Name)</w:t>
            </w:r>
          </w:p>
        </w:tc>
        <w:tc>
          <w:tcPr>
            <w:tcW w:w="4725" w:type="dxa"/>
            <w:shd w:val="clear" w:color="auto" w:fill="auto"/>
          </w:tcPr>
          <w:p w14:paraId="2E1291F2" w14:textId="77777777" w:rsidR="00B22DD0" w:rsidRPr="00504EA7" w:rsidRDefault="00B22DD0" w:rsidP="00800527">
            <w:pPr>
              <w:rPr>
                <w:rFonts w:cs="Arial"/>
                <w:b/>
                <w:bCs/>
              </w:rPr>
            </w:pPr>
          </w:p>
        </w:tc>
      </w:tr>
    </w:tbl>
    <w:p w14:paraId="52725384" w14:textId="77777777" w:rsidR="00B22DD0" w:rsidRPr="00504EA7" w:rsidRDefault="00B22DD0" w:rsidP="00B22DD0">
      <w:pPr>
        <w:rPr>
          <w:rFonts w:cs="Arial"/>
          <w:b/>
          <w:bCs/>
        </w:rPr>
      </w:pPr>
    </w:p>
    <w:p w14:paraId="06FAC726" w14:textId="77777777" w:rsidR="00B22DD0" w:rsidRPr="00504EA7" w:rsidRDefault="00B22DD0" w:rsidP="00B22DD0">
      <w:pPr>
        <w:rPr>
          <w:rFonts w:cs="Arial"/>
          <w:b/>
          <w:bCs/>
        </w:rPr>
      </w:pPr>
    </w:p>
    <w:p w14:paraId="5DB6A843" w14:textId="77777777" w:rsidR="00B22DD0" w:rsidRPr="00504EA7" w:rsidRDefault="00B22DD0" w:rsidP="00B22DD0">
      <w:pPr>
        <w:rPr>
          <w:rFonts w:cs="Arial"/>
          <w:b/>
          <w:bCs/>
        </w:rPr>
      </w:pPr>
    </w:p>
    <w:p w14:paraId="4361F9AB" w14:textId="77777777" w:rsidR="00B22DD0" w:rsidRPr="00504EA7" w:rsidRDefault="00B22DD0" w:rsidP="00B22DD0">
      <w:pPr>
        <w:pStyle w:val="ListParagraph"/>
        <w:numPr>
          <w:ilvl w:val="0"/>
          <w:numId w:val="10"/>
        </w:numPr>
        <w:spacing w:line="276" w:lineRule="auto"/>
        <w:rPr>
          <w:rFonts w:cs="Arial"/>
          <w:b/>
          <w:bCs/>
        </w:rPr>
      </w:pPr>
      <w:proofErr w:type="spellStart"/>
      <w:r w:rsidRPr="19087104">
        <w:rPr>
          <w:rFonts w:cs="Arial"/>
          <w:b/>
          <w:bCs/>
        </w:rPr>
        <w:t>EQIA</w:t>
      </w:r>
      <w:proofErr w:type="spellEnd"/>
      <w:r w:rsidRPr="19087104">
        <w:rPr>
          <w:rFonts w:cs="Arial"/>
          <w:b/>
          <w:bCs/>
        </w:rPr>
        <w:t xml:space="preserve"> 6 MONTHLY REVIEW SHEET </w:t>
      </w:r>
    </w:p>
    <w:p w14:paraId="20B3DB1B" w14:textId="77777777" w:rsidR="00B22DD0" w:rsidRPr="00504EA7" w:rsidRDefault="00B22DD0" w:rsidP="00B22DD0">
      <w:pPr>
        <w:pStyle w:val="ListParagraph"/>
        <w:rPr>
          <w:rFonts w:cs="Arial"/>
          <w:b/>
          <w:bCs/>
        </w:rPr>
      </w:pP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163"/>
        <w:gridCol w:w="2644"/>
      </w:tblGrid>
      <w:tr w:rsidR="00B22DD0" w:rsidRPr="00504EA7" w14:paraId="1F2410AD" w14:textId="77777777" w:rsidTr="00800527">
        <w:trPr>
          <w:trHeight w:val="769"/>
          <w:jc w:val="center"/>
        </w:trPr>
        <w:tc>
          <w:tcPr>
            <w:tcW w:w="2114" w:type="pct"/>
            <w:shd w:val="clear" w:color="auto" w:fill="D9D9D9" w:themeFill="background1" w:themeFillShade="D9"/>
          </w:tcPr>
          <w:p w14:paraId="2EE96750" w14:textId="77777777" w:rsidR="00B22DD0" w:rsidRPr="00504EA7" w:rsidRDefault="00B22DD0" w:rsidP="00800527">
            <w:pPr>
              <w:rPr>
                <w:rFonts w:cs="Arial"/>
                <w:b/>
                <w:bCs/>
              </w:rPr>
            </w:pPr>
            <w:r w:rsidRPr="00504EA7">
              <w:rPr>
                <w:rFonts w:cs="Arial"/>
                <w:b/>
                <w:bCs/>
              </w:rPr>
              <w:t xml:space="preserve">Title of policy, practice or project being reviewed </w:t>
            </w:r>
          </w:p>
        </w:tc>
        <w:tc>
          <w:tcPr>
            <w:tcW w:w="2886" w:type="pct"/>
            <w:gridSpan w:val="2"/>
            <w:shd w:val="clear" w:color="auto" w:fill="auto"/>
          </w:tcPr>
          <w:p w14:paraId="4B2D2CFF" w14:textId="77777777" w:rsidR="00B22DD0" w:rsidRPr="00504EA7" w:rsidRDefault="00B22DD0" w:rsidP="00800527">
            <w:pPr>
              <w:jc w:val="both"/>
              <w:rPr>
                <w:rFonts w:cs="Arial"/>
              </w:rPr>
            </w:pPr>
          </w:p>
        </w:tc>
      </w:tr>
      <w:tr w:rsidR="00B22DD0" w:rsidRPr="00504EA7" w14:paraId="54E05556" w14:textId="77777777" w:rsidTr="00800527">
        <w:trPr>
          <w:trHeight w:val="769"/>
          <w:jc w:val="center"/>
        </w:trPr>
        <w:tc>
          <w:tcPr>
            <w:tcW w:w="2114" w:type="pct"/>
            <w:shd w:val="clear" w:color="auto" w:fill="D9D9D9" w:themeFill="background1" w:themeFillShade="D9"/>
          </w:tcPr>
          <w:p w14:paraId="45A06EC0" w14:textId="77777777" w:rsidR="00B22DD0" w:rsidRPr="00504EA7" w:rsidRDefault="00B22DD0" w:rsidP="00800527">
            <w:pPr>
              <w:rPr>
                <w:rFonts w:cs="Arial"/>
                <w:b/>
                <w:bCs/>
              </w:rPr>
            </w:pPr>
            <w:r w:rsidRPr="00504EA7">
              <w:rPr>
                <w:rFonts w:cs="Arial"/>
                <w:b/>
                <w:bCs/>
              </w:rPr>
              <w:t>Lead Officer responsible for review</w:t>
            </w:r>
          </w:p>
        </w:tc>
        <w:tc>
          <w:tcPr>
            <w:tcW w:w="2886" w:type="pct"/>
            <w:gridSpan w:val="2"/>
            <w:shd w:val="clear" w:color="auto" w:fill="auto"/>
          </w:tcPr>
          <w:p w14:paraId="36C5948A" w14:textId="77777777" w:rsidR="00B22DD0" w:rsidRPr="00504EA7" w:rsidRDefault="00B22DD0" w:rsidP="00800527">
            <w:pPr>
              <w:jc w:val="both"/>
              <w:rPr>
                <w:rFonts w:cs="Arial"/>
              </w:rPr>
            </w:pPr>
          </w:p>
        </w:tc>
      </w:tr>
      <w:tr w:rsidR="00B22DD0" w:rsidRPr="00504EA7" w14:paraId="206768D0" w14:textId="77777777" w:rsidTr="00800527">
        <w:trPr>
          <w:trHeight w:val="769"/>
          <w:jc w:val="center"/>
        </w:trPr>
        <w:tc>
          <w:tcPr>
            <w:tcW w:w="2114" w:type="pct"/>
            <w:shd w:val="clear" w:color="auto" w:fill="D9D9D9" w:themeFill="background1" w:themeFillShade="D9"/>
          </w:tcPr>
          <w:p w14:paraId="3D36B0F7" w14:textId="77777777" w:rsidR="00B22DD0" w:rsidRPr="00504EA7" w:rsidRDefault="00B22DD0" w:rsidP="00800527">
            <w:pPr>
              <w:rPr>
                <w:rFonts w:cs="Arial"/>
                <w:b/>
                <w:bCs/>
              </w:rPr>
            </w:pPr>
            <w:r w:rsidRPr="00504EA7">
              <w:rPr>
                <w:rFonts w:cs="Arial"/>
                <w:b/>
                <w:bCs/>
              </w:rPr>
              <w:t xml:space="preserve">Date of this review </w:t>
            </w:r>
          </w:p>
        </w:tc>
        <w:tc>
          <w:tcPr>
            <w:tcW w:w="2886" w:type="pct"/>
            <w:gridSpan w:val="2"/>
            <w:shd w:val="clear" w:color="auto" w:fill="auto"/>
          </w:tcPr>
          <w:p w14:paraId="762FBCB5" w14:textId="77777777" w:rsidR="00B22DD0" w:rsidRPr="00504EA7" w:rsidRDefault="00B22DD0" w:rsidP="00800527">
            <w:pPr>
              <w:jc w:val="both"/>
              <w:rPr>
                <w:rFonts w:cs="Arial"/>
              </w:rPr>
            </w:pPr>
          </w:p>
        </w:tc>
      </w:tr>
      <w:tr w:rsidR="00B22DD0" w:rsidRPr="00504EA7" w14:paraId="4EBF04E3" w14:textId="77777777" w:rsidTr="00800527">
        <w:trPr>
          <w:trHeight w:val="1968"/>
          <w:jc w:val="center"/>
        </w:trPr>
        <w:tc>
          <w:tcPr>
            <w:tcW w:w="3686" w:type="pct"/>
            <w:gridSpan w:val="2"/>
            <w:shd w:val="clear" w:color="auto" w:fill="D9D9D9" w:themeFill="background1" w:themeFillShade="D9"/>
          </w:tcPr>
          <w:p w14:paraId="3A2CAD2F" w14:textId="77777777" w:rsidR="00B22DD0" w:rsidRPr="00504EA7" w:rsidRDefault="00B22DD0" w:rsidP="00800527">
            <w:pPr>
              <w:rPr>
                <w:rFonts w:cs="Arial"/>
                <w:b/>
                <w:bCs/>
              </w:rPr>
            </w:pPr>
            <w:r w:rsidRPr="00504EA7">
              <w:rPr>
                <w:rFonts w:cs="Arial"/>
                <w:b/>
                <w:bCs/>
              </w:rPr>
              <w:t xml:space="preserve">Please detail activity undertaken and progress on actions highlighted in the original </w:t>
            </w:r>
            <w:proofErr w:type="spellStart"/>
            <w:r w:rsidRPr="00504EA7">
              <w:rPr>
                <w:rFonts w:cs="Arial"/>
                <w:b/>
                <w:bCs/>
              </w:rPr>
              <w:t>EQIA</w:t>
            </w:r>
            <w:proofErr w:type="spellEnd"/>
            <w:r w:rsidRPr="00504EA7">
              <w:rPr>
                <w:rFonts w:cs="Arial"/>
                <w:b/>
                <w:bCs/>
              </w:rPr>
              <w:t xml:space="preserve"> under section 9.</w:t>
            </w:r>
          </w:p>
        </w:tc>
        <w:tc>
          <w:tcPr>
            <w:tcW w:w="1314" w:type="pct"/>
            <w:shd w:val="clear" w:color="auto" w:fill="D9D9D9" w:themeFill="background1" w:themeFillShade="D9"/>
          </w:tcPr>
          <w:p w14:paraId="5EFCB1B3" w14:textId="77777777" w:rsidR="00B22DD0" w:rsidRPr="00504EA7" w:rsidRDefault="00B22DD0" w:rsidP="00800527">
            <w:pPr>
              <w:rPr>
                <w:rFonts w:cs="Arial"/>
                <w:b/>
                <w:bCs/>
              </w:rPr>
            </w:pPr>
            <w:r w:rsidRPr="00504EA7">
              <w:rPr>
                <w:rFonts w:cs="Arial"/>
                <w:b/>
                <w:bCs/>
              </w:rPr>
              <w:t xml:space="preserve">Status of action (with reasoning) </w:t>
            </w:r>
          </w:p>
          <w:p w14:paraId="1F3A00C3" w14:textId="77777777" w:rsidR="00B22DD0" w:rsidRPr="00504EA7" w:rsidRDefault="00B22DD0" w:rsidP="00B22DD0">
            <w:pPr>
              <w:pStyle w:val="ListParagraph"/>
              <w:numPr>
                <w:ilvl w:val="0"/>
                <w:numId w:val="11"/>
              </w:numPr>
              <w:spacing w:after="200" w:line="276" w:lineRule="auto"/>
              <w:rPr>
                <w:rFonts w:cs="Arial"/>
                <w:b/>
                <w:bCs/>
              </w:rPr>
            </w:pPr>
            <w:r w:rsidRPr="00504EA7">
              <w:rPr>
                <w:rFonts w:cs="Arial"/>
                <w:b/>
                <w:bCs/>
              </w:rPr>
              <w:t>Complete</w:t>
            </w:r>
          </w:p>
          <w:p w14:paraId="0F3BFF6D" w14:textId="77777777" w:rsidR="00B22DD0" w:rsidRPr="00504EA7" w:rsidRDefault="00B22DD0" w:rsidP="00B22DD0">
            <w:pPr>
              <w:pStyle w:val="ListParagraph"/>
              <w:numPr>
                <w:ilvl w:val="0"/>
                <w:numId w:val="11"/>
              </w:numPr>
              <w:spacing w:after="200" w:line="276" w:lineRule="auto"/>
              <w:rPr>
                <w:rFonts w:cs="Arial"/>
                <w:b/>
                <w:bCs/>
              </w:rPr>
            </w:pPr>
            <w:r w:rsidRPr="00504EA7">
              <w:rPr>
                <w:rFonts w:cs="Arial"/>
                <w:b/>
                <w:bCs/>
              </w:rPr>
              <w:t>Outstanding</w:t>
            </w:r>
          </w:p>
          <w:p w14:paraId="0BC2B01F" w14:textId="77777777" w:rsidR="00B22DD0" w:rsidRPr="00504EA7" w:rsidRDefault="00B22DD0" w:rsidP="00B22DD0">
            <w:pPr>
              <w:pStyle w:val="ListParagraph"/>
              <w:numPr>
                <w:ilvl w:val="0"/>
                <w:numId w:val="11"/>
              </w:numPr>
              <w:spacing w:after="200" w:line="276" w:lineRule="auto"/>
              <w:rPr>
                <w:rFonts w:cs="Arial"/>
                <w:b/>
                <w:bCs/>
              </w:rPr>
            </w:pPr>
            <w:r w:rsidRPr="00504EA7">
              <w:rPr>
                <w:rFonts w:cs="Arial"/>
                <w:b/>
                <w:bCs/>
              </w:rPr>
              <w:t>New</w:t>
            </w:r>
          </w:p>
          <w:p w14:paraId="46EB5F97" w14:textId="77777777" w:rsidR="00B22DD0" w:rsidRPr="00504EA7" w:rsidRDefault="00B22DD0" w:rsidP="00B22DD0">
            <w:pPr>
              <w:pStyle w:val="ListParagraph"/>
              <w:numPr>
                <w:ilvl w:val="0"/>
                <w:numId w:val="11"/>
              </w:numPr>
              <w:spacing w:after="200" w:line="276" w:lineRule="auto"/>
              <w:rPr>
                <w:rFonts w:cs="Arial"/>
                <w:b/>
                <w:bCs/>
              </w:rPr>
            </w:pPr>
            <w:r w:rsidRPr="00504EA7">
              <w:rPr>
                <w:rFonts w:cs="Arial"/>
                <w:b/>
                <w:bCs/>
              </w:rPr>
              <w:t>Discontinued etc.</w:t>
            </w:r>
          </w:p>
        </w:tc>
      </w:tr>
      <w:tr w:rsidR="00B22DD0" w:rsidRPr="00504EA7" w14:paraId="446F538B" w14:textId="77777777" w:rsidTr="00800527">
        <w:trPr>
          <w:trHeight w:val="769"/>
          <w:jc w:val="center"/>
        </w:trPr>
        <w:tc>
          <w:tcPr>
            <w:tcW w:w="3686" w:type="pct"/>
            <w:gridSpan w:val="2"/>
            <w:shd w:val="clear" w:color="auto" w:fill="auto"/>
          </w:tcPr>
          <w:p w14:paraId="112B5AEC" w14:textId="77777777" w:rsidR="00B22DD0" w:rsidRPr="00504EA7" w:rsidRDefault="00B22DD0" w:rsidP="00800527">
            <w:pPr>
              <w:jc w:val="both"/>
              <w:rPr>
                <w:rFonts w:cs="Arial"/>
                <w:b/>
                <w:bCs/>
              </w:rPr>
            </w:pPr>
            <w:r w:rsidRPr="00504EA7">
              <w:rPr>
                <w:rFonts w:cs="Arial"/>
                <w:b/>
                <w:bCs/>
              </w:rPr>
              <w:t xml:space="preserve">Action 1 - </w:t>
            </w:r>
          </w:p>
        </w:tc>
        <w:tc>
          <w:tcPr>
            <w:tcW w:w="1314" w:type="pct"/>
            <w:shd w:val="clear" w:color="auto" w:fill="auto"/>
          </w:tcPr>
          <w:p w14:paraId="474BDD23" w14:textId="77777777" w:rsidR="00B22DD0" w:rsidRPr="00504EA7" w:rsidRDefault="00B22DD0" w:rsidP="00800527">
            <w:pPr>
              <w:jc w:val="both"/>
              <w:rPr>
                <w:rFonts w:cs="Arial"/>
                <w:b/>
                <w:bCs/>
              </w:rPr>
            </w:pPr>
          </w:p>
        </w:tc>
      </w:tr>
      <w:tr w:rsidR="00B22DD0" w:rsidRPr="00504EA7" w14:paraId="57DC7D9B" w14:textId="77777777" w:rsidTr="00800527">
        <w:trPr>
          <w:trHeight w:val="769"/>
          <w:jc w:val="center"/>
        </w:trPr>
        <w:tc>
          <w:tcPr>
            <w:tcW w:w="3686" w:type="pct"/>
            <w:gridSpan w:val="2"/>
            <w:shd w:val="clear" w:color="auto" w:fill="auto"/>
          </w:tcPr>
          <w:p w14:paraId="7DE4CE70" w14:textId="77777777" w:rsidR="00B22DD0" w:rsidRPr="00504EA7" w:rsidRDefault="00B22DD0" w:rsidP="00800527">
            <w:pPr>
              <w:jc w:val="both"/>
              <w:rPr>
                <w:rFonts w:cs="Arial"/>
                <w:b/>
                <w:bCs/>
              </w:rPr>
            </w:pPr>
            <w:r w:rsidRPr="00504EA7">
              <w:rPr>
                <w:rFonts w:cs="Arial"/>
                <w:b/>
                <w:bCs/>
              </w:rPr>
              <w:t>Action 2 -</w:t>
            </w:r>
          </w:p>
        </w:tc>
        <w:tc>
          <w:tcPr>
            <w:tcW w:w="1314" w:type="pct"/>
            <w:shd w:val="clear" w:color="auto" w:fill="auto"/>
          </w:tcPr>
          <w:p w14:paraId="4DD0A1D0" w14:textId="77777777" w:rsidR="00B22DD0" w:rsidRPr="00504EA7" w:rsidRDefault="00B22DD0" w:rsidP="00800527">
            <w:pPr>
              <w:jc w:val="both"/>
              <w:rPr>
                <w:rFonts w:cs="Arial"/>
                <w:b/>
                <w:bCs/>
              </w:rPr>
            </w:pPr>
          </w:p>
        </w:tc>
      </w:tr>
      <w:tr w:rsidR="00B22DD0" w:rsidRPr="00504EA7" w14:paraId="4F2D32A2" w14:textId="77777777" w:rsidTr="00800527">
        <w:trPr>
          <w:trHeight w:val="769"/>
          <w:jc w:val="center"/>
        </w:trPr>
        <w:tc>
          <w:tcPr>
            <w:tcW w:w="3686" w:type="pct"/>
            <w:gridSpan w:val="2"/>
            <w:shd w:val="clear" w:color="auto" w:fill="auto"/>
          </w:tcPr>
          <w:p w14:paraId="40CB835E" w14:textId="77777777" w:rsidR="00B22DD0" w:rsidRPr="00504EA7" w:rsidRDefault="00B22DD0" w:rsidP="00800527">
            <w:pPr>
              <w:jc w:val="both"/>
              <w:rPr>
                <w:rFonts w:cs="Arial"/>
                <w:b/>
                <w:bCs/>
              </w:rPr>
            </w:pPr>
            <w:r w:rsidRPr="00504EA7">
              <w:rPr>
                <w:rFonts w:cs="Arial"/>
                <w:b/>
                <w:bCs/>
              </w:rPr>
              <w:t xml:space="preserve">Action 3 etc. - </w:t>
            </w:r>
          </w:p>
        </w:tc>
        <w:tc>
          <w:tcPr>
            <w:tcW w:w="1314" w:type="pct"/>
            <w:shd w:val="clear" w:color="auto" w:fill="auto"/>
          </w:tcPr>
          <w:p w14:paraId="5A7B81BE" w14:textId="77777777" w:rsidR="00B22DD0" w:rsidRPr="00504EA7" w:rsidRDefault="00B22DD0" w:rsidP="00800527">
            <w:pPr>
              <w:jc w:val="both"/>
              <w:rPr>
                <w:rFonts w:cs="Arial"/>
                <w:b/>
                <w:bCs/>
              </w:rPr>
            </w:pPr>
          </w:p>
        </w:tc>
      </w:tr>
    </w:tbl>
    <w:p w14:paraId="13FC5E2D" w14:textId="77777777" w:rsidR="00B22DD0" w:rsidRDefault="00B22DD0" w:rsidP="00B22DD0">
      <w:pPr>
        <w:pStyle w:val="ConsumerScotlandBody"/>
        <w:numPr>
          <w:ilvl w:val="0"/>
          <w:numId w:val="0"/>
        </w:numPr>
      </w:pPr>
    </w:p>
    <w:p w14:paraId="4DC307FC"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254476"/>
      <w:docPartObj>
        <w:docPartGallery w:val="Page Numbers (Bottom of Page)"/>
        <w:docPartUnique/>
      </w:docPartObj>
    </w:sdtPr>
    <w:sdtEndPr>
      <w:rPr>
        <w:rFonts w:ascii="Century Gothic" w:hAnsi="Century Gothic"/>
        <w:sz w:val="18"/>
        <w:szCs w:val="18"/>
      </w:rPr>
    </w:sdtEndPr>
    <w:sdtContent>
      <w:p w14:paraId="53B59859" w14:textId="77777777" w:rsidR="00B22DD0" w:rsidRPr="001F224B" w:rsidRDefault="00B22DD0">
        <w:pPr>
          <w:pStyle w:val="Footer"/>
          <w:jc w:val="right"/>
          <w:rPr>
            <w:rFonts w:ascii="Century Gothic" w:hAnsi="Century Gothic"/>
            <w:sz w:val="18"/>
            <w:szCs w:val="18"/>
          </w:rPr>
        </w:pPr>
        <w:r w:rsidRPr="001F224B">
          <w:rPr>
            <w:rFonts w:ascii="Century Gothic" w:hAnsi="Century Gothic"/>
            <w:sz w:val="18"/>
            <w:szCs w:val="18"/>
          </w:rPr>
          <w:fldChar w:fldCharType="begin"/>
        </w:r>
        <w:r w:rsidRPr="001F224B">
          <w:rPr>
            <w:rFonts w:ascii="Century Gothic" w:hAnsi="Century Gothic"/>
            <w:sz w:val="18"/>
            <w:szCs w:val="18"/>
          </w:rPr>
          <w:instrText>PAGE   \* MERGEFORMAT</w:instrText>
        </w:r>
        <w:r w:rsidRPr="001F224B">
          <w:rPr>
            <w:rFonts w:ascii="Century Gothic" w:hAnsi="Century Gothic"/>
            <w:sz w:val="18"/>
            <w:szCs w:val="18"/>
          </w:rPr>
          <w:fldChar w:fldCharType="separate"/>
        </w:r>
        <w:r w:rsidRPr="001F224B">
          <w:rPr>
            <w:rFonts w:ascii="Century Gothic" w:hAnsi="Century Gothic"/>
            <w:sz w:val="18"/>
            <w:szCs w:val="18"/>
          </w:rPr>
          <w:t>2</w:t>
        </w:r>
        <w:r w:rsidRPr="001F224B">
          <w:rPr>
            <w:rFonts w:ascii="Century Gothic" w:hAnsi="Century Gothic"/>
            <w:sz w:val="18"/>
            <w:szCs w:val="18"/>
          </w:rPr>
          <w:fldChar w:fldCharType="end"/>
        </w:r>
      </w:p>
    </w:sdtContent>
  </w:sdt>
  <w:p w14:paraId="78A26A6A" w14:textId="77777777" w:rsidR="00B22DD0" w:rsidRDefault="00B22DD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9BC8CC"/>
    <w:multiLevelType w:val="hybridMultilevel"/>
    <w:tmpl w:val="011862A0"/>
    <w:lvl w:ilvl="0" w:tplc="260E3EF0">
      <w:start w:val="1"/>
      <w:numFmt w:val="bullet"/>
      <w:lvlText w:val=""/>
      <w:lvlJc w:val="left"/>
      <w:pPr>
        <w:ind w:left="720" w:hanging="360"/>
      </w:pPr>
      <w:rPr>
        <w:rFonts w:ascii="Symbol" w:hAnsi="Symbol" w:hint="default"/>
      </w:rPr>
    </w:lvl>
    <w:lvl w:ilvl="1" w:tplc="FA369518">
      <w:start w:val="1"/>
      <w:numFmt w:val="bullet"/>
      <w:lvlText w:val="o"/>
      <w:lvlJc w:val="left"/>
      <w:pPr>
        <w:ind w:left="1440" w:hanging="360"/>
      </w:pPr>
      <w:rPr>
        <w:rFonts w:ascii="Courier New" w:hAnsi="Courier New" w:hint="default"/>
      </w:rPr>
    </w:lvl>
    <w:lvl w:ilvl="2" w:tplc="689A4078">
      <w:start w:val="1"/>
      <w:numFmt w:val="bullet"/>
      <w:lvlText w:val=""/>
      <w:lvlJc w:val="left"/>
      <w:pPr>
        <w:ind w:left="2160" w:hanging="360"/>
      </w:pPr>
      <w:rPr>
        <w:rFonts w:ascii="Wingdings" w:hAnsi="Wingdings" w:hint="default"/>
      </w:rPr>
    </w:lvl>
    <w:lvl w:ilvl="3" w:tplc="92C06FB8">
      <w:start w:val="1"/>
      <w:numFmt w:val="bullet"/>
      <w:lvlText w:val=""/>
      <w:lvlJc w:val="left"/>
      <w:pPr>
        <w:ind w:left="2880" w:hanging="360"/>
      </w:pPr>
      <w:rPr>
        <w:rFonts w:ascii="Symbol" w:hAnsi="Symbol" w:hint="default"/>
      </w:rPr>
    </w:lvl>
    <w:lvl w:ilvl="4" w:tplc="6C1E3B8C">
      <w:start w:val="1"/>
      <w:numFmt w:val="bullet"/>
      <w:lvlText w:val="o"/>
      <w:lvlJc w:val="left"/>
      <w:pPr>
        <w:ind w:left="3600" w:hanging="360"/>
      </w:pPr>
      <w:rPr>
        <w:rFonts w:ascii="Courier New" w:hAnsi="Courier New" w:hint="default"/>
      </w:rPr>
    </w:lvl>
    <w:lvl w:ilvl="5" w:tplc="EE5A8AC4">
      <w:start w:val="1"/>
      <w:numFmt w:val="bullet"/>
      <w:lvlText w:val=""/>
      <w:lvlJc w:val="left"/>
      <w:pPr>
        <w:ind w:left="4320" w:hanging="360"/>
      </w:pPr>
      <w:rPr>
        <w:rFonts w:ascii="Wingdings" w:hAnsi="Wingdings" w:hint="default"/>
      </w:rPr>
    </w:lvl>
    <w:lvl w:ilvl="6" w:tplc="F2847BBC">
      <w:start w:val="1"/>
      <w:numFmt w:val="bullet"/>
      <w:lvlText w:val=""/>
      <w:lvlJc w:val="left"/>
      <w:pPr>
        <w:ind w:left="5040" w:hanging="360"/>
      </w:pPr>
      <w:rPr>
        <w:rFonts w:ascii="Symbol" w:hAnsi="Symbol" w:hint="default"/>
      </w:rPr>
    </w:lvl>
    <w:lvl w:ilvl="7" w:tplc="825689AE">
      <w:start w:val="1"/>
      <w:numFmt w:val="bullet"/>
      <w:lvlText w:val="o"/>
      <w:lvlJc w:val="left"/>
      <w:pPr>
        <w:ind w:left="5760" w:hanging="360"/>
      </w:pPr>
      <w:rPr>
        <w:rFonts w:ascii="Courier New" w:hAnsi="Courier New" w:hint="default"/>
      </w:rPr>
    </w:lvl>
    <w:lvl w:ilvl="8" w:tplc="79E23124">
      <w:start w:val="1"/>
      <w:numFmt w:val="bullet"/>
      <w:lvlText w:val=""/>
      <w:lvlJc w:val="left"/>
      <w:pPr>
        <w:ind w:left="6480" w:hanging="360"/>
      </w:pPr>
      <w:rPr>
        <w:rFonts w:ascii="Wingdings" w:hAnsi="Wingdings" w:hint="default"/>
      </w:rPr>
    </w:lvl>
  </w:abstractNum>
  <w:abstractNum w:abstractNumId="2" w15:restartNumberingAfterBreak="0">
    <w:nsid w:val="14FE0FE0"/>
    <w:multiLevelType w:val="hybridMultilevel"/>
    <w:tmpl w:val="C9B482E2"/>
    <w:lvl w:ilvl="0" w:tplc="FFFFFFFF">
      <w:start w:val="1"/>
      <w:numFmt w:val="decimal"/>
      <w:lvlText w:val="%1."/>
      <w:lvlJc w:val="left"/>
      <w:pPr>
        <w:ind w:left="720" w:hanging="360"/>
      </w:pPr>
      <w:rPr>
        <w:rFonts w:ascii="Century Gothic" w:hAnsi="Century Gothic"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D16E41"/>
    <w:multiLevelType w:val="multilevel"/>
    <w:tmpl w:val="AE403BE0"/>
    <w:lvl w:ilvl="0">
      <w:start w:val="1"/>
      <w:numFmt w:val="decimal"/>
      <w:lvlText w:val="%1."/>
      <w:lvlJc w:val="left"/>
      <w:pPr>
        <w:ind w:left="-567" w:hanging="360"/>
      </w:pPr>
      <w:rPr>
        <w:rFonts w:hint="default"/>
      </w:rPr>
    </w:lvl>
    <w:lvl w:ilvl="1">
      <w:start w:val="1"/>
      <w:numFmt w:val="decimal"/>
      <w:pStyle w:val="ConsumerScotlandBody"/>
      <w:lvlText w:val="%1.%2"/>
      <w:lvlJc w:val="left"/>
      <w:pPr>
        <w:ind w:left="-135" w:hanging="432"/>
      </w:pPr>
      <w:rPr>
        <w:b w:val="0"/>
        <w:bCs w:val="0"/>
        <w:color w:val="auto"/>
      </w:rPr>
    </w:lvl>
    <w:lvl w:ilvl="2">
      <w:start w:val="1"/>
      <w:numFmt w:val="decimal"/>
      <w:lvlText w:val="%1.%2.%3."/>
      <w:lvlJc w:val="left"/>
      <w:pPr>
        <w:ind w:left="297" w:hanging="504"/>
      </w:pPr>
      <w:rPr>
        <w:rFonts w:hint="default"/>
      </w:rPr>
    </w:lvl>
    <w:lvl w:ilvl="3">
      <w:start w:val="1"/>
      <w:numFmt w:val="decimal"/>
      <w:lvlText w:val="%1.%2.%3.%4."/>
      <w:lvlJc w:val="left"/>
      <w:pPr>
        <w:ind w:left="801" w:hanging="648"/>
      </w:pPr>
      <w:rPr>
        <w:rFonts w:hint="default"/>
      </w:rPr>
    </w:lvl>
    <w:lvl w:ilvl="4">
      <w:start w:val="1"/>
      <w:numFmt w:val="decimal"/>
      <w:lvlText w:val="%1.%2.%3.%4.%5."/>
      <w:lvlJc w:val="left"/>
      <w:pPr>
        <w:ind w:left="1305" w:hanging="792"/>
      </w:pPr>
      <w:rPr>
        <w:rFonts w:hint="default"/>
      </w:rPr>
    </w:lvl>
    <w:lvl w:ilvl="5">
      <w:start w:val="1"/>
      <w:numFmt w:val="decimal"/>
      <w:lvlText w:val="%1.%2.%3.%4.%5.%6."/>
      <w:lvlJc w:val="left"/>
      <w:pPr>
        <w:ind w:left="1809" w:hanging="936"/>
      </w:pPr>
      <w:rPr>
        <w:rFonts w:hint="default"/>
      </w:rPr>
    </w:lvl>
    <w:lvl w:ilvl="6">
      <w:start w:val="1"/>
      <w:numFmt w:val="decimal"/>
      <w:lvlText w:val="%1.%2.%3.%4.%5.%6.%7."/>
      <w:lvlJc w:val="left"/>
      <w:pPr>
        <w:ind w:left="2313" w:hanging="1080"/>
      </w:pPr>
      <w:rPr>
        <w:rFonts w:hint="default"/>
      </w:rPr>
    </w:lvl>
    <w:lvl w:ilvl="7">
      <w:start w:val="1"/>
      <w:numFmt w:val="decimal"/>
      <w:lvlText w:val="%1.%2.%3.%4.%5.%6.%7.%8."/>
      <w:lvlJc w:val="left"/>
      <w:pPr>
        <w:ind w:left="2817" w:hanging="1224"/>
      </w:pPr>
      <w:rPr>
        <w:rFonts w:hint="default"/>
      </w:rPr>
    </w:lvl>
    <w:lvl w:ilvl="8">
      <w:start w:val="1"/>
      <w:numFmt w:val="decimal"/>
      <w:lvlText w:val="%1.%2.%3.%4.%5.%6.%7.%8.%9."/>
      <w:lvlJc w:val="left"/>
      <w:pPr>
        <w:ind w:left="3393" w:hanging="1440"/>
      </w:pPr>
      <w:rPr>
        <w:rFonts w:hint="default"/>
      </w:rPr>
    </w:lvl>
  </w:abstractNum>
  <w:abstractNum w:abstractNumId="4" w15:restartNumberingAfterBreak="0">
    <w:nsid w:val="4CBE5779"/>
    <w:multiLevelType w:val="hybridMultilevel"/>
    <w:tmpl w:val="2E64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D1243"/>
    <w:multiLevelType w:val="multilevel"/>
    <w:tmpl w:val="8342EB88"/>
    <w:lvl w:ilvl="0">
      <w:start w:val="1"/>
      <w:numFmt w:val="decimal"/>
      <w:pStyle w:val="ConsumerScotlandHeadings"/>
      <w:lvlText w:val="%1."/>
      <w:lvlJc w:val="left"/>
      <w:pPr>
        <w:ind w:left="-567" w:hanging="360"/>
      </w:pPr>
      <w:rPr>
        <w:rFonts w:hint="default"/>
      </w:rPr>
    </w:lvl>
    <w:lvl w:ilvl="1">
      <w:start w:val="1"/>
      <w:numFmt w:val="decimal"/>
      <w:lvlText w:val="%1.%2"/>
      <w:lvlJc w:val="left"/>
      <w:pPr>
        <w:ind w:left="-135" w:hanging="432"/>
      </w:pPr>
      <w:rPr>
        <w:rFonts w:hint="default"/>
        <w:b w:val="0"/>
        <w:color w:val="auto"/>
        <w:sz w:val="20"/>
        <w:szCs w:val="24"/>
      </w:rPr>
    </w:lvl>
    <w:lvl w:ilvl="2">
      <w:start w:val="1"/>
      <w:numFmt w:val="decimal"/>
      <w:lvlText w:val="%1.%2.%3."/>
      <w:lvlJc w:val="left"/>
      <w:pPr>
        <w:ind w:left="297" w:hanging="504"/>
      </w:pPr>
      <w:rPr>
        <w:rFonts w:hint="default"/>
      </w:rPr>
    </w:lvl>
    <w:lvl w:ilvl="3">
      <w:start w:val="1"/>
      <w:numFmt w:val="decimal"/>
      <w:lvlText w:val="%1.%2.%3.%4."/>
      <w:lvlJc w:val="left"/>
      <w:pPr>
        <w:ind w:left="801" w:hanging="648"/>
      </w:pPr>
      <w:rPr>
        <w:rFonts w:hint="default"/>
      </w:rPr>
    </w:lvl>
    <w:lvl w:ilvl="4">
      <w:start w:val="1"/>
      <w:numFmt w:val="decimal"/>
      <w:lvlText w:val="%1.%2.%3.%4.%5."/>
      <w:lvlJc w:val="left"/>
      <w:pPr>
        <w:ind w:left="1305" w:hanging="792"/>
      </w:pPr>
      <w:rPr>
        <w:rFonts w:hint="default"/>
      </w:rPr>
    </w:lvl>
    <w:lvl w:ilvl="5">
      <w:start w:val="1"/>
      <w:numFmt w:val="decimal"/>
      <w:lvlText w:val="%1.%2.%3.%4.%5.%6."/>
      <w:lvlJc w:val="left"/>
      <w:pPr>
        <w:ind w:left="1809" w:hanging="936"/>
      </w:pPr>
      <w:rPr>
        <w:rFonts w:hint="default"/>
      </w:rPr>
    </w:lvl>
    <w:lvl w:ilvl="6">
      <w:start w:val="1"/>
      <w:numFmt w:val="decimal"/>
      <w:lvlText w:val="%1.%2.%3.%4.%5.%6.%7."/>
      <w:lvlJc w:val="left"/>
      <w:pPr>
        <w:ind w:left="2313" w:hanging="1080"/>
      </w:pPr>
      <w:rPr>
        <w:rFonts w:hint="default"/>
      </w:rPr>
    </w:lvl>
    <w:lvl w:ilvl="7">
      <w:start w:val="1"/>
      <w:numFmt w:val="decimal"/>
      <w:lvlText w:val="%1.%2.%3.%4.%5.%6.%7.%8."/>
      <w:lvlJc w:val="left"/>
      <w:pPr>
        <w:ind w:left="2817" w:hanging="1224"/>
      </w:pPr>
      <w:rPr>
        <w:rFonts w:hint="default"/>
      </w:rPr>
    </w:lvl>
    <w:lvl w:ilvl="8">
      <w:start w:val="1"/>
      <w:numFmt w:val="decimal"/>
      <w:lvlText w:val="%1.%2.%3.%4.%5.%6.%7.%8.%9."/>
      <w:lvlJc w:val="left"/>
      <w:pPr>
        <w:ind w:left="3393" w:hanging="1440"/>
      </w:pPr>
      <w:rPr>
        <w:rFont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989280844">
    <w:abstractNumId w:val="6"/>
  </w:num>
  <w:num w:numId="2" w16cid:durableId="1358039781">
    <w:abstractNumId w:val="0"/>
  </w:num>
  <w:num w:numId="3" w16cid:durableId="116610863">
    <w:abstractNumId w:val="0"/>
  </w:num>
  <w:num w:numId="4" w16cid:durableId="1212037352">
    <w:abstractNumId w:val="0"/>
  </w:num>
  <w:num w:numId="5" w16cid:durableId="2076199992">
    <w:abstractNumId w:val="6"/>
  </w:num>
  <w:num w:numId="6" w16cid:durableId="1026832496">
    <w:abstractNumId w:val="0"/>
  </w:num>
  <w:num w:numId="7" w16cid:durableId="2095203336">
    <w:abstractNumId w:val="3"/>
  </w:num>
  <w:num w:numId="8" w16cid:durableId="924221370">
    <w:abstractNumId w:val="5"/>
  </w:num>
  <w:num w:numId="9" w16cid:durableId="1748847245">
    <w:abstractNumId w:val="1"/>
  </w:num>
  <w:num w:numId="10" w16cid:durableId="1768499649">
    <w:abstractNumId w:val="2"/>
  </w:num>
  <w:num w:numId="11" w16cid:durableId="423648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D0"/>
    <w:rsid w:val="00027C27"/>
    <w:rsid w:val="000C02D0"/>
    <w:rsid w:val="000C0CF4"/>
    <w:rsid w:val="00281579"/>
    <w:rsid w:val="00291B23"/>
    <w:rsid w:val="00306C61"/>
    <w:rsid w:val="0037582B"/>
    <w:rsid w:val="00857548"/>
    <w:rsid w:val="008F4276"/>
    <w:rsid w:val="009B7615"/>
    <w:rsid w:val="00B22DD0"/>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CDFA"/>
  <w15:chartTrackingRefBased/>
  <w15:docId w15:val="{BCCE8086-8A7E-4F32-A5E5-29196E78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DD0"/>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22D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2D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2DD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2DD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2DD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2DD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22DD0"/>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22DD0"/>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22DD0"/>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22DD0"/>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22DD0"/>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22DD0"/>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22D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DD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22DD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DD0"/>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22D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2DD0"/>
    <w:rPr>
      <w:rFonts w:ascii="Arial" w:hAnsi="Arial" w:cs="Times New Roman"/>
      <w:i/>
      <w:iCs/>
      <w:color w:val="404040" w:themeColor="text1" w:themeTint="BF"/>
      <w:kern w:val="0"/>
      <w:sz w:val="24"/>
      <w:szCs w:val="20"/>
      <w14:ligatures w14:val="none"/>
    </w:rPr>
  </w:style>
  <w:style w:type="paragraph" w:styleId="ListParagraph">
    <w:name w:val="List Paragraph"/>
    <w:basedOn w:val="Normal"/>
    <w:link w:val="ListParagraphChar"/>
    <w:uiPriority w:val="34"/>
    <w:qFormat/>
    <w:rsid w:val="00B22DD0"/>
    <w:pPr>
      <w:ind w:left="720"/>
      <w:contextualSpacing/>
    </w:pPr>
  </w:style>
  <w:style w:type="character" w:styleId="IntenseEmphasis">
    <w:name w:val="Intense Emphasis"/>
    <w:basedOn w:val="DefaultParagraphFont"/>
    <w:uiPriority w:val="21"/>
    <w:qFormat/>
    <w:rsid w:val="00B22DD0"/>
    <w:rPr>
      <w:i/>
      <w:iCs/>
      <w:color w:val="0F4761" w:themeColor="accent1" w:themeShade="BF"/>
    </w:rPr>
  </w:style>
  <w:style w:type="paragraph" w:styleId="IntenseQuote">
    <w:name w:val="Intense Quote"/>
    <w:basedOn w:val="Normal"/>
    <w:next w:val="Normal"/>
    <w:link w:val="IntenseQuoteChar"/>
    <w:uiPriority w:val="30"/>
    <w:qFormat/>
    <w:rsid w:val="00B22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DD0"/>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22DD0"/>
    <w:rPr>
      <w:b/>
      <w:bCs/>
      <w:smallCaps/>
      <w:color w:val="0F4761" w:themeColor="accent1" w:themeShade="BF"/>
      <w:spacing w:val="5"/>
    </w:rPr>
  </w:style>
  <w:style w:type="paragraph" w:customStyle="1" w:styleId="ConsumerScotlandHeadings">
    <w:name w:val="Consumer Scotland Headings"/>
    <w:basedOn w:val="ListParagraph"/>
    <w:next w:val="ConsumerScotlandBody"/>
    <w:link w:val="ConsumerScotlandHeadingsChar"/>
    <w:qFormat/>
    <w:rsid w:val="00B22DD0"/>
    <w:pPr>
      <w:numPr>
        <w:numId w:val="8"/>
      </w:numPr>
      <w:spacing w:after="240"/>
    </w:pPr>
    <w:rPr>
      <w:b/>
      <w:color w:val="192A46"/>
      <w:sz w:val="72"/>
      <w:szCs w:val="28"/>
    </w:rPr>
  </w:style>
  <w:style w:type="paragraph" w:customStyle="1" w:styleId="ConsumerScotlandBody">
    <w:name w:val="Consumer Scotland Body"/>
    <w:basedOn w:val="ListParagraph"/>
    <w:link w:val="ConsumerScotlandBodyChar"/>
    <w:qFormat/>
    <w:rsid w:val="00B22DD0"/>
    <w:pPr>
      <w:numPr>
        <w:ilvl w:val="1"/>
        <w:numId w:val="7"/>
      </w:numPr>
      <w:spacing w:after="240"/>
      <w:contextualSpacing w:val="0"/>
    </w:pPr>
    <w:rPr>
      <w:szCs w:val="24"/>
    </w:rPr>
  </w:style>
  <w:style w:type="character" w:customStyle="1" w:styleId="ListParagraphChar">
    <w:name w:val="List Paragraph Char"/>
    <w:basedOn w:val="DefaultParagraphFont"/>
    <w:link w:val="ListParagraph"/>
    <w:uiPriority w:val="34"/>
    <w:rsid w:val="00B22DD0"/>
    <w:rPr>
      <w:rFonts w:ascii="Arial" w:hAnsi="Arial" w:cs="Times New Roman"/>
      <w:kern w:val="0"/>
      <w:sz w:val="24"/>
      <w:szCs w:val="20"/>
      <w14:ligatures w14:val="none"/>
    </w:rPr>
  </w:style>
  <w:style w:type="character" w:customStyle="1" w:styleId="ConsumerScotlandHeadingsChar">
    <w:name w:val="Consumer Scotland Headings Char"/>
    <w:basedOn w:val="ListParagraphChar"/>
    <w:link w:val="ConsumerScotlandHeadings"/>
    <w:rsid w:val="00B22DD0"/>
    <w:rPr>
      <w:rFonts w:ascii="Arial" w:hAnsi="Arial" w:cs="Times New Roman"/>
      <w:b/>
      <w:color w:val="192A46"/>
      <w:kern w:val="0"/>
      <w:sz w:val="72"/>
      <w:szCs w:val="28"/>
      <w14:ligatures w14:val="none"/>
    </w:rPr>
  </w:style>
  <w:style w:type="character" w:customStyle="1" w:styleId="ConsumerScotlandBodyChar">
    <w:name w:val="Consumer Scotland Body Char"/>
    <w:basedOn w:val="ListParagraphChar"/>
    <w:link w:val="ConsumerScotlandBody"/>
    <w:rsid w:val="00B22DD0"/>
    <w:rPr>
      <w:rFonts w:ascii="Arial" w:hAnsi="Arial" w:cs="Times New Roman"/>
      <w:kern w:val="0"/>
      <w:sz w:val="24"/>
      <w:szCs w:val="24"/>
      <w14:ligatures w14:val="none"/>
    </w:rPr>
  </w:style>
  <w:style w:type="character" w:styleId="Hyperlink">
    <w:name w:val="Hyperlink"/>
    <w:basedOn w:val="DefaultParagraphFont"/>
    <w:uiPriority w:val="99"/>
    <w:unhideWhenUsed/>
    <w:rsid w:val="00B22DD0"/>
    <w:rPr>
      <w:color w:val="467886" w:themeColor="hyperlink"/>
      <w:u w:val="single"/>
    </w:rPr>
  </w:style>
  <w:style w:type="table" w:styleId="TableGrid">
    <w:name w:val="Table Grid"/>
    <w:basedOn w:val="TableNormal"/>
    <w:uiPriority w:val="39"/>
    <w:rsid w:val="00B22DD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22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mer.scot/the-consumer-duty/" TargetMode="External"/><Relationship Id="rId13" Type="http://schemas.openxmlformats.org/officeDocument/2006/relationships/hyperlink" Target="https://www.equalityhumanrights.com/en/public-sector-equality-duty-scotland/public-sector-equality-duty-faqs" TargetMode="External"/><Relationship Id="rId3" Type="http://schemas.openxmlformats.org/officeDocument/2006/relationships/settings" Target="settings.xml"/><Relationship Id="rId7" Type="http://schemas.openxmlformats.org/officeDocument/2006/relationships/hyperlink" Target="https://consumer.scot/the-consumer-duty/" TargetMode="External"/><Relationship Id="rId12" Type="http://schemas.openxmlformats.org/officeDocument/2006/relationships/hyperlink" Target="https://consumer.scot/the-consumer-du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www.gov.scot/publications/fairer-scotland-duty-guidance-public-bodies/" TargetMode="External"/><Relationship Id="rId5" Type="http://schemas.openxmlformats.org/officeDocument/2006/relationships/hyperlink" Target="https://www.equalityhumanrights.com/en/equality-act/protected-characteristics" TargetMode="External"/><Relationship Id="rId15" Type="http://schemas.openxmlformats.org/officeDocument/2006/relationships/fontTable" Target="fontTable.xml"/><Relationship Id="rId10" Type="http://schemas.openxmlformats.org/officeDocument/2006/relationships/hyperlink" Target="https://www.equalityhumanrights.com/en/equality-act/protected-characteristics" TargetMode="External"/><Relationship Id="rId4" Type="http://schemas.openxmlformats.org/officeDocument/2006/relationships/webSettings" Target="webSettings.xml"/><Relationship Id="rId9" Type="http://schemas.openxmlformats.org/officeDocument/2006/relationships/hyperlink" Target="https://www.equalityhumanrights.com/en/equality-act/protected-characteristics" TargetMode="External"/><Relationship Id="rId14" Type="http://schemas.openxmlformats.org/officeDocument/2006/relationships/hyperlink" Target="https://www.unicef.org.uk/what-we-do/un-convention-child-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2123</Words>
  <Characters>12105</Characters>
  <Application>Microsoft Office Word</Application>
  <DocSecurity>0</DocSecurity>
  <Lines>100</Lines>
  <Paragraphs>28</Paragraphs>
  <ScaleCrop>false</ScaleCrop>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Mazurkiewicz</dc:creator>
  <cp:keywords/>
  <dc:description/>
  <cp:lastModifiedBy>Polly Mazurkiewicz</cp:lastModifiedBy>
  <cp:revision>1</cp:revision>
  <dcterms:created xsi:type="dcterms:W3CDTF">2025-01-31T16:31:00Z</dcterms:created>
  <dcterms:modified xsi:type="dcterms:W3CDTF">2025-01-31T16:34:00Z</dcterms:modified>
</cp:coreProperties>
</file>