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9ED0" w14:textId="35890571" w:rsidR="00C258FC" w:rsidRPr="00C258FC" w:rsidRDefault="00C258FC" w:rsidP="00C258FC">
      <w:pPr>
        <w:pStyle w:val="ConsumerScotlandHeadings"/>
        <w:numPr>
          <w:ilvl w:val="0"/>
          <w:numId w:val="0"/>
        </w:numPr>
        <w:ind w:left="-567"/>
        <w:rPr>
          <w:rFonts w:asciiTheme="minorHAnsi" w:hAnsiTheme="minorHAnsi" w:cstheme="minorHAnsi"/>
          <w:sz w:val="56"/>
          <w:szCs w:val="56"/>
        </w:rPr>
      </w:pPr>
      <w:r w:rsidRPr="00C258FC">
        <w:rPr>
          <w:rFonts w:asciiTheme="minorHAnsi" w:hAnsiTheme="minorHAnsi" w:cstheme="minorHAnsi"/>
          <w:sz w:val="56"/>
          <w:szCs w:val="56"/>
        </w:rPr>
        <w:t xml:space="preserve">Consumer duty impact assessment </w:t>
      </w:r>
      <w:r w:rsidR="000D2A1D">
        <w:rPr>
          <w:rFonts w:asciiTheme="minorHAnsi" w:hAnsiTheme="minorHAnsi" w:cstheme="minorHAnsi"/>
          <w:sz w:val="56"/>
          <w:szCs w:val="56"/>
        </w:rPr>
        <w:t>template</w:t>
      </w:r>
    </w:p>
    <w:p w14:paraId="75C9475B" w14:textId="77777777" w:rsidR="00C258FC" w:rsidRPr="00C258FC" w:rsidRDefault="00C258FC" w:rsidP="00C258FC">
      <w:pPr>
        <w:pStyle w:val="ConsumerScotlandBody"/>
      </w:pPr>
    </w:p>
    <w:p w14:paraId="4D2572C1" w14:textId="7C308CC1" w:rsidR="00C258FC" w:rsidRPr="00C258FC" w:rsidRDefault="00C258FC" w:rsidP="00C258FC">
      <w:pPr>
        <w:pStyle w:val="ConsumerScotlandBody"/>
        <w:numPr>
          <w:ilvl w:val="1"/>
          <w:numId w:val="2"/>
        </w:numPr>
        <w:spacing w:line="288" w:lineRule="auto"/>
        <w:ind w:left="0" w:hanging="709"/>
        <w:rPr>
          <w:rFonts w:asciiTheme="minorHAnsi" w:hAnsiTheme="minorHAnsi" w:cstheme="minorHAnsi"/>
        </w:rPr>
      </w:pPr>
      <w:bookmarkStart w:id="0" w:name="_Hlk156376505"/>
      <w:r w:rsidRPr="00C258FC">
        <w:rPr>
          <w:rFonts w:asciiTheme="minorHAnsi" w:hAnsiTheme="minorHAnsi" w:cstheme="minorHAnsi"/>
        </w:rPr>
        <w:t>This is</w:t>
      </w:r>
      <w:r w:rsidR="000D2A1D">
        <w:rPr>
          <w:rFonts w:asciiTheme="minorHAnsi" w:hAnsiTheme="minorHAnsi" w:cstheme="minorHAnsi"/>
        </w:rPr>
        <w:t xml:space="preserve"> a</w:t>
      </w:r>
      <w:r w:rsidRPr="00C258FC">
        <w:rPr>
          <w:rFonts w:asciiTheme="minorHAnsi" w:hAnsiTheme="minorHAnsi" w:cstheme="minorHAnsi"/>
        </w:rPr>
        <w:t xml:space="preserve"> </w:t>
      </w:r>
      <w:r w:rsidR="000D2A1D" w:rsidRPr="000D2A1D">
        <w:rPr>
          <w:rFonts w:asciiTheme="minorHAnsi" w:hAnsiTheme="minorHAnsi" w:cstheme="minorHAnsi"/>
        </w:rPr>
        <w:t xml:space="preserve">proposed template for completing </w:t>
      </w:r>
      <w:r w:rsidR="000D2A1D">
        <w:rPr>
          <w:rFonts w:asciiTheme="minorHAnsi" w:hAnsiTheme="minorHAnsi" w:cstheme="minorHAnsi"/>
        </w:rPr>
        <w:t>a consumer duty</w:t>
      </w:r>
      <w:r w:rsidR="000D2A1D" w:rsidRPr="000D2A1D">
        <w:rPr>
          <w:rFonts w:asciiTheme="minorHAnsi" w:hAnsiTheme="minorHAnsi" w:cstheme="minorHAnsi"/>
        </w:rPr>
        <w:t xml:space="preserve"> impact assessment</w:t>
      </w:r>
      <w:r w:rsidR="000D2A1D">
        <w:rPr>
          <w:rFonts w:asciiTheme="minorHAnsi" w:hAnsiTheme="minorHAnsi" w:cstheme="minorHAnsi"/>
        </w:rPr>
        <w:t xml:space="preserve">, </w:t>
      </w:r>
      <w:r w:rsidRPr="00C258FC">
        <w:rPr>
          <w:rFonts w:asciiTheme="minorHAnsi" w:hAnsiTheme="minorHAnsi" w:cstheme="minorHAnsi"/>
        </w:rPr>
        <w:t xml:space="preserve">as referred to in Annex </w:t>
      </w:r>
      <w:r w:rsidR="000D2A1D">
        <w:rPr>
          <w:rFonts w:asciiTheme="minorHAnsi" w:hAnsiTheme="minorHAnsi" w:cstheme="minorHAnsi"/>
        </w:rPr>
        <w:t>F</w:t>
      </w:r>
      <w:r w:rsidRPr="00C258FC">
        <w:rPr>
          <w:rFonts w:asciiTheme="minorHAnsi" w:hAnsiTheme="minorHAnsi" w:cstheme="minorHAnsi"/>
        </w:rPr>
        <w:t xml:space="preserve"> of </w:t>
      </w:r>
      <w:hyperlink r:id="rId6" w:history="1">
        <w:r w:rsidRPr="00EE3779">
          <w:rPr>
            <w:rStyle w:val="Hyperlink"/>
            <w:rFonts w:asciiTheme="minorHAnsi" w:hAnsiTheme="minorHAnsi" w:cstheme="minorHAnsi"/>
          </w:rPr>
          <w:t>How to meet the consumer duty: guidance for public authorities (draft)</w:t>
        </w:r>
      </w:hyperlink>
      <w:r w:rsidRPr="00C258FC">
        <w:rPr>
          <w:rFonts w:asciiTheme="minorHAnsi" w:hAnsiTheme="minorHAnsi" w:cstheme="minorHAnsi"/>
        </w:rPr>
        <w:t xml:space="preserve">. </w:t>
      </w:r>
    </w:p>
    <w:p w14:paraId="51FA3F9A" w14:textId="483EF4BA" w:rsidR="00C258FC" w:rsidRPr="00C258FC" w:rsidRDefault="00C258FC" w:rsidP="00C258FC">
      <w:pPr>
        <w:pStyle w:val="ConsumerScotlandBody"/>
        <w:spacing w:line="288" w:lineRule="auto"/>
        <w:rPr>
          <w:rFonts w:asciiTheme="minorHAnsi" w:hAnsiTheme="minorHAnsi" w:cstheme="minorHAnsi"/>
          <w:b/>
          <w:bCs/>
        </w:rPr>
      </w:pPr>
      <w:r w:rsidRPr="00C258FC">
        <w:rPr>
          <w:rFonts w:asciiTheme="minorHAnsi" w:hAnsiTheme="minorHAnsi" w:cstheme="minorHAnsi"/>
          <w:b/>
          <w:bCs/>
        </w:rPr>
        <w:t>Template</w:t>
      </w:r>
    </w:p>
    <w:tbl>
      <w:tblPr>
        <w:tblStyle w:val="TableGrid2"/>
        <w:tblW w:w="9375" w:type="dxa"/>
        <w:tblInd w:w="-113" w:type="dxa"/>
        <w:tblLook w:val="04A0" w:firstRow="1" w:lastRow="0" w:firstColumn="1" w:lastColumn="0" w:noHBand="0" w:noVBand="1"/>
      </w:tblPr>
      <w:tblGrid>
        <w:gridCol w:w="3193"/>
        <w:gridCol w:w="3026"/>
        <w:gridCol w:w="3156"/>
      </w:tblGrid>
      <w:tr w:rsidR="000D2A1D" w:rsidRPr="00922697" w14:paraId="6996FE28" w14:textId="77777777" w:rsidTr="002F7FD3">
        <w:trPr>
          <w:trHeight w:val="265"/>
        </w:trPr>
        <w:tc>
          <w:tcPr>
            <w:tcW w:w="3193" w:type="dxa"/>
            <w:shd w:val="clear" w:color="auto" w:fill="7E3275"/>
          </w:tcPr>
          <w:p w14:paraId="7BFB2181" w14:textId="77777777" w:rsidR="000D2A1D" w:rsidRPr="00922697" w:rsidRDefault="000D2A1D" w:rsidP="006C7C79">
            <w:pPr>
              <w:pStyle w:val="ConsumerScotlandTableText"/>
              <w:rPr>
                <w:b/>
                <w:bCs/>
                <w:color w:val="FFFFFF" w:themeColor="background1"/>
                <w:sz w:val="24"/>
              </w:rPr>
            </w:pPr>
            <w:bookmarkStart w:id="1" w:name="_Hlk156376110"/>
            <w:bookmarkEnd w:id="0"/>
            <w:r w:rsidRPr="00922697">
              <w:rPr>
                <w:b/>
                <w:bCs/>
                <w:color w:val="FFFFFF" w:themeColor="background1"/>
                <w:sz w:val="24"/>
              </w:rPr>
              <w:t>Stage</w:t>
            </w:r>
          </w:p>
        </w:tc>
        <w:tc>
          <w:tcPr>
            <w:tcW w:w="3026" w:type="dxa"/>
            <w:shd w:val="clear" w:color="auto" w:fill="7E3275"/>
          </w:tcPr>
          <w:p w14:paraId="6C4143AD" w14:textId="77777777" w:rsidR="000D2A1D" w:rsidRPr="00922697" w:rsidRDefault="000D2A1D" w:rsidP="006C7C79">
            <w:pPr>
              <w:pStyle w:val="ConsumerScotlandTableText"/>
              <w:rPr>
                <w:b/>
                <w:bCs/>
                <w:color w:val="FFFFFF" w:themeColor="background1"/>
                <w:sz w:val="24"/>
              </w:rPr>
            </w:pPr>
            <w:r w:rsidRPr="00922697">
              <w:rPr>
                <w:b/>
                <w:bCs/>
                <w:color w:val="FFFFFF" w:themeColor="background1"/>
                <w:sz w:val="24"/>
              </w:rPr>
              <w:t>Tasks</w:t>
            </w:r>
          </w:p>
        </w:tc>
        <w:tc>
          <w:tcPr>
            <w:tcW w:w="3156" w:type="dxa"/>
            <w:shd w:val="clear" w:color="auto" w:fill="7E3275"/>
          </w:tcPr>
          <w:p w14:paraId="1ECE40C1" w14:textId="77777777" w:rsidR="000D2A1D" w:rsidRPr="00922697" w:rsidRDefault="000D2A1D" w:rsidP="006C7C79">
            <w:pPr>
              <w:pStyle w:val="ConsumerScotlandTableText"/>
              <w:rPr>
                <w:b/>
                <w:bCs/>
                <w:color w:val="FFFFFF" w:themeColor="background1"/>
                <w:sz w:val="24"/>
              </w:rPr>
            </w:pPr>
            <w:r w:rsidRPr="00922697">
              <w:rPr>
                <w:b/>
                <w:bCs/>
                <w:color w:val="FFFFFF" w:themeColor="background1"/>
                <w:sz w:val="24"/>
              </w:rPr>
              <w:t>Outcome</w:t>
            </w:r>
          </w:p>
        </w:tc>
      </w:tr>
      <w:tr w:rsidR="000D2A1D" w:rsidRPr="00922697" w14:paraId="7F2DD886" w14:textId="77777777" w:rsidTr="002F7FD3">
        <w:trPr>
          <w:trHeight w:val="1004"/>
        </w:trPr>
        <w:tc>
          <w:tcPr>
            <w:tcW w:w="3193" w:type="dxa"/>
            <w:vMerge w:val="restart"/>
          </w:tcPr>
          <w:p w14:paraId="60A140C3" w14:textId="6CE9F905" w:rsidR="000D2A1D" w:rsidRPr="00922697" w:rsidRDefault="000D2A1D" w:rsidP="006C7C79">
            <w:pPr>
              <w:pStyle w:val="ConsumerScotlandTableText"/>
              <w:rPr>
                <w:rFonts w:cstheme="minorBidi"/>
                <w:b/>
                <w:bCs/>
                <w:sz w:val="24"/>
              </w:rPr>
            </w:pPr>
            <w:r w:rsidRPr="00922697">
              <w:rPr>
                <w:rFonts w:cstheme="minorBidi"/>
                <w:b/>
                <w:bCs/>
                <w:sz w:val="24"/>
              </w:rPr>
              <w:t>Planning</w:t>
            </w:r>
            <w:r w:rsidR="002F7FD3">
              <w:rPr>
                <w:rFonts w:cstheme="minorBidi"/>
                <w:b/>
                <w:bCs/>
                <w:sz w:val="24"/>
              </w:rPr>
              <w:t xml:space="preserve"> (1)</w:t>
            </w:r>
          </w:p>
        </w:tc>
        <w:tc>
          <w:tcPr>
            <w:tcW w:w="3026" w:type="dxa"/>
          </w:tcPr>
          <w:p w14:paraId="253E58D3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 xml:space="preserve">Decide if this is a strategic decision or not. If not, then proceed to </w:t>
            </w:r>
            <w:r w:rsidRPr="00922697">
              <w:rPr>
                <w:b/>
                <w:bCs/>
                <w:sz w:val="24"/>
              </w:rPr>
              <w:t>stage 5</w:t>
            </w:r>
          </w:p>
        </w:tc>
        <w:tc>
          <w:tcPr>
            <w:tcW w:w="3156" w:type="dxa"/>
          </w:tcPr>
          <w:p w14:paraId="63E26447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57AEDBAF" w14:textId="77777777" w:rsidTr="002F7FD3">
        <w:trPr>
          <w:trHeight w:val="1259"/>
        </w:trPr>
        <w:tc>
          <w:tcPr>
            <w:tcW w:w="3193" w:type="dxa"/>
            <w:vMerge/>
          </w:tcPr>
          <w:p w14:paraId="1CD879A1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  <w:tc>
          <w:tcPr>
            <w:tcW w:w="3026" w:type="dxa"/>
          </w:tcPr>
          <w:p w14:paraId="37BECD29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 xml:space="preserve">Decide if the strategic decision will impact on consumers. If not, then proceed to </w:t>
            </w:r>
            <w:r w:rsidRPr="00922697">
              <w:rPr>
                <w:b/>
                <w:bCs/>
                <w:sz w:val="24"/>
              </w:rPr>
              <w:t>stage 5</w:t>
            </w:r>
          </w:p>
        </w:tc>
        <w:tc>
          <w:tcPr>
            <w:tcW w:w="3156" w:type="dxa"/>
          </w:tcPr>
          <w:p w14:paraId="2DD17629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499A6104" w14:textId="77777777" w:rsidTr="002F7FD3">
        <w:trPr>
          <w:trHeight w:val="1830"/>
        </w:trPr>
        <w:tc>
          <w:tcPr>
            <w:tcW w:w="3193" w:type="dxa"/>
            <w:vMerge/>
          </w:tcPr>
          <w:p w14:paraId="6A2EABC7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  <w:tc>
          <w:tcPr>
            <w:tcW w:w="3026" w:type="dxa"/>
          </w:tcPr>
          <w:p w14:paraId="1B80DE04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 xml:space="preserve">If this is a strategic decision, that will have an impact on consumers, then develop a plan for how to complete </w:t>
            </w:r>
            <w:r w:rsidRPr="00922697">
              <w:rPr>
                <w:b/>
                <w:bCs/>
                <w:sz w:val="24"/>
              </w:rPr>
              <w:t>stages 2-5</w:t>
            </w:r>
            <w:r w:rsidRPr="00922697">
              <w:rPr>
                <w:sz w:val="24"/>
              </w:rPr>
              <w:t>, including required consumer engagement</w:t>
            </w:r>
          </w:p>
        </w:tc>
        <w:tc>
          <w:tcPr>
            <w:tcW w:w="3156" w:type="dxa"/>
          </w:tcPr>
          <w:p w14:paraId="39D2086F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4989A57D" w14:textId="77777777" w:rsidTr="002F7FD3">
        <w:trPr>
          <w:trHeight w:val="991"/>
        </w:trPr>
        <w:tc>
          <w:tcPr>
            <w:tcW w:w="3193" w:type="dxa"/>
            <w:vMerge/>
          </w:tcPr>
          <w:p w14:paraId="4288B65D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  <w:tc>
          <w:tcPr>
            <w:tcW w:w="3026" w:type="dxa"/>
          </w:tcPr>
          <w:p w14:paraId="11C8D472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>Understand the aims and outcomes of the proposal and identify alternative options</w:t>
            </w:r>
          </w:p>
        </w:tc>
        <w:tc>
          <w:tcPr>
            <w:tcW w:w="3156" w:type="dxa"/>
          </w:tcPr>
          <w:p w14:paraId="608AD7E7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2DE14FA5" w14:textId="77777777" w:rsidTr="002F7FD3">
        <w:trPr>
          <w:trHeight w:val="531"/>
        </w:trPr>
        <w:tc>
          <w:tcPr>
            <w:tcW w:w="3193" w:type="dxa"/>
            <w:vMerge w:val="restart"/>
          </w:tcPr>
          <w:p w14:paraId="409E8DD1" w14:textId="26F53864" w:rsidR="000D2A1D" w:rsidRPr="00922697" w:rsidRDefault="000D2A1D" w:rsidP="006C7C79">
            <w:pPr>
              <w:pStyle w:val="ConsumerScotlandTableText"/>
              <w:rPr>
                <w:rFonts w:cstheme="minorBidi"/>
                <w:b/>
                <w:bCs/>
                <w:sz w:val="24"/>
              </w:rPr>
            </w:pPr>
            <w:r w:rsidRPr="00922697">
              <w:rPr>
                <w:rFonts w:cstheme="minorBidi"/>
                <w:b/>
                <w:bCs/>
                <w:sz w:val="24"/>
              </w:rPr>
              <w:t>Evidence gathering</w:t>
            </w:r>
            <w:r w:rsidR="002F7FD3">
              <w:rPr>
                <w:rFonts w:cstheme="minorBidi"/>
                <w:b/>
                <w:bCs/>
                <w:sz w:val="24"/>
              </w:rPr>
              <w:t xml:space="preserve"> (2)</w:t>
            </w:r>
          </w:p>
        </w:tc>
        <w:tc>
          <w:tcPr>
            <w:tcW w:w="3026" w:type="dxa"/>
          </w:tcPr>
          <w:p w14:paraId="1DB369DD" w14:textId="77777777" w:rsidR="000D2A1D" w:rsidRPr="00922697" w:rsidRDefault="000D2A1D" w:rsidP="006C7C79">
            <w:pPr>
              <w:pStyle w:val="ConsumerScotlandTableText"/>
              <w:rPr>
                <w:sz w:val="24"/>
              </w:rPr>
            </w:pPr>
            <w:r w:rsidRPr="00922697">
              <w:rPr>
                <w:sz w:val="24"/>
              </w:rPr>
              <w:t>Sufficient evidence gathered to answer:</w:t>
            </w:r>
          </w:p>
          <w:p w14:paraId="06F0FC16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6"/>
              </w:numPr>
              <w:rPr>
                <w:sz w:val="24"/>
              </w:rPr>
            </w:pPr>
            <w:r w:rsidRPr="00922697">
              <w:rPr>
                <w:sz w:val="24"/>
              </w:rPr>
              <w:t>What is the proposal trying to achieve?</w:t>
            </w:r>
          </w:p>
          <w:p w14:paraId="66037F54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5"/>
              </w:numPr>
              <w:rPr>
                <w:sz w:val="24"/>
              </w:rPr>
            </w:pPr>
            <w:r w:rsidRPr="00922697">
              <w:rPr>
                <w:sz w:val="24"/>
              </w:rPr>
              <w:t>What are the impacts on consumers, if any?</w:t>
            </w:r>
          </w:p>
          <w:p w14:paraId="2F38A138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4"/>
              </w:numPr>
              <w:rPr>
                <w:sz w:val="24"/>
              </w:rPr>
            </w:pPr>
            <w:r w:rsidRPr="00922697">
              <w:rPr>
                <w:sz w:val="24"/>
              </w:rPr>
              <w:t xml:space="preserve">What are the impacts, if any, on consumers in vulnerable circumstances? </w:t>
            </w:r>
          </w:p>
          <w:p w14:paraId="2A8DA3CF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4"/>
              </w:numPr>
              <w:rPr>
                <w:sz w:val="24"/>
              </w:rPr>
            </w:pPr>
            <w:r w:rsidRPr="00922697">
              <w:rPr>
                <w:sz w:val="24"/>
              </w:rPr>
              <w:t>Is it likely that harm will be experienced by consumers as a result of this proposal?</w:t>
            </w:r>
          </w:p>
          <w:p w14:paraId="16D1F419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4"/>
              </w:numPr>
              <w:rPr>
                <w:sz w:val="24"/>
              </w:rPr>
            </w:pPr>
            <w:r w:rsidRPr="00922697">
              <w:rPr>
                <w:sz w:val="24"/>
              </w:rPr>
              <w:lastRenderedPageBreak/>
              <w:t>What alternative proposals are there that can improve outcomes for consumers and/or reduce harm to consumers?</w:t>
            </w:r>
          </w:p>
          <w:p w14:paraId="0F8E29E4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4"/>
              </w:numPr>
              <w:rPr>
                <w:sz w:val="24"/>
              </w:rPr>
            </w:pPr>
            <w:r w:rsidRPr="00922697">
              <w:rPr>
                <w:sz w:val="24"/>
              </w:rPr>
              <w:t>How do these alternative proposals compare to the original proposal?</w:t>
            </w:r>
          </w:p>
          <w:p w14:paraId="5BE9DC41" w14:textId="77777777" w:rsidR="000D2A1D" w:rsidRPr="00922697" w:rsidRDefault="000D2A1D" w:rsidP="006C7C79">
            <w:pPr>
              <w:pStyle w:val="ConsumerScotlandTableText"/>
              <w:ind w:left="360"/>
              <w:rPr>
                <w:sz w:val="24"/>
              </w:rPr>
            </w:pPr>
          </w:p>
          <w:p w14:paraId="35B38DF1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3"/>
              </w:numPr>
              <w:rPr>
                <w:rFonts w:cstheme="minorBidi"/>
                <w:sz w:val="24"/>
              </w:rPr>
            </w:pPr>
            <w:r w:rsidRPr="00922697">
              <w:rPr>
                <w:rFonts w:cstheme="minorBidi"/>
                <w:sz w:val="24"/>
              </w:rPr>
              <w:t>Has your engagement with consumers established any themes you hadn’t previously considered?</w:t>
            </w:r>
          </w:p>
        </w:tc>
        <w:tc>
          <w:tcPr>
            <w:tcW w:w="3156" w:type="dxa"/>
          </w:tcPr>
          <w:p w14:paraId="445938B5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4FC63432" w14:textId="77777777" w:rsidTr="002F7FD3">
        <w:trPr>
          <w:trHeight w:val="142"/>
        </w:trPr>
        <w:tc>
          <w:tcPr>
            <w:tcW w:w="3193" w:type="dxa"/>
            <w:vMerge/>
          </w:tcPr>
          <w:p w14:paraId="37B94941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  <w:tc>
          <w:tcPr>
            <w:tcW w:w="3026" w:type="dxa"/>
          </w:tcPr>
          <w:p w14:paraId="5A3C140F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>Identify and fill any gaps in evidence to answer questions above</w:t>
            </w:r>
          </w:p>
        </w:tc>
        <w:tc>
          <w:tcPr>
            <w:tcW w:w="3156" w:type="dxa"/>
          </w:tcPr>
          <w:p w14:paraId="4DDA6E4C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32001547" w14:textId="77777777" w:rsidTr="002F7FD3">
        <w:trPr>
          <w:trHeight w:val="1301"/>
        </w:trPr>
        <w:tc>
          <w:tcPr>
            <w:tcW w:w="3193" w:type="dxa"/>
            <w:vMerge w:val="restart"/>
          </w:tcPr>
          <w:p w14:paraId="01CD5329" w14:textId="39DF014A" w:rsidR="000D2A1D" w:rsidRPr="00922697" w:rsidRDefault="000D2A1D" w:rsidP="006C7C79">
            <w:pPr>
              <w:pStyle w:val="ConsumerScotlandTableText"/>
              <w:rPr>
                <w:rFonts w:cstheme="minorBidi"/>
                <w:b/>
                <w:bCs/>
                <w:sz w:val="24"/>
              </w:rPr>
            </w:pPr>
            <w:r w:rsidRPr="00922697">
              <w:rPr>
                <w:rFonts w:cstheme="minorBidi"/>
                <w:b/>
                <w:bCs/>
                <w:sz w:val="24"/>
              </w:rPr>
              <w:t>Assessment and improvement of proposal</w:t>
            </w:r>
            <w:r w:rsidR="002F7FD3">
              <w:rPr>
                <w:rFonts w:cstheme="minorBidi"/>
                <w:b/>
                <w:bCs/>
                <w:sz w:val="24"/>
              </w:rPr>
              <w:t xml:space="preserve"> (3)</w:t>
            </w:r>
          </w:p>
        </w:tc>
        <w:tc>
          <w:tcPr>
            <w:tcW w:w="3026" w:type="dxa"/>
          </w:tcPr>
          <w:p w14:paraId="3CFBFC13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 xml:space="preserve">Consider answers to </w:t>
            </w:r>
            <w:r w:rsidRPr="00922697">
              <w:rPr>
                <w:b/>
                <w:bCs/>
                <w:sz w:val="24"/>
              </w:rPr>
              <w:t>stage 2</w:t>
            </w:r>
            <w:r w:rsidRPr="00922697">
              <w:rPr>
                <w:sz w:val="24"/>
              </w:rPr>
              <w:t xml:space="preserve"> to assess the impact of the strategic decision on consumers</w:t>
            </w:r>
          </w:p>
        </w:tc>
        <w:tc>
          <w:tcPr>
            <w:tcW w:w="3156" w:type="dxa"/>
          </w:tcPr>
          <w:p w14:paraId="2A0236E1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0B986816" w14:textId="77777777" w:rsidTr="002F7FD3">
        <w:trPr>
          <w:trHeight w:val="1233"/>
        </w:trPr>
        <w:tc>
          <w:tcPr>
            <w:tcW w:w="3193" w:type="dxa"/>
            <w:vMerge/>
          </w:tcPr>
          <w:p w14:paraId="483D1FD5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  <w:tc>
          <w:tcPr>
            <w:tcW w:w="3026" w:type="dxa"/>
          </w:tcPr>
          <w:p w14:paraId="6BFAFC74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>Consider if any improvements need to be made to the initial proposal in light of findings of impact on consumers</w:t>
            </w:r>
          </w:p>
        </w:tc>
        <w:tc>
          <w:tcPr>
            <w:tcW w:w="3156" w:type="dxa"/>
          </w:tcPr>
          <w:p w14:paraId="16B3D253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1E0634B5" w14:textId="77777777" w:rsidTr="002F7FD3">
        <w:trPr>
          <w:trHeight w:val="956"/>
        </w:trPr>
        <w:tc>
          <w:tcPr>
            <w:tcW w:w="3193" w:type="dxa"/>
            <w:vMerge/>
          </w:tcPr>
          <w:p w14:paraId="70DDD4BA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  <w:tc>
          <w:tcPr>
            <w:tcW w:w="3026" w:type="dxa"/>
          </w:tcPr>
          <w:p w14:paraId="0936E161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>Consider if any further consumer engagement is necessary</w:t>
            </w:r>
          </w:p>
        </w:tc>
        <w:tc>
          <w:tcPr>
            <w:tcW w:w="3156" w:type="dxa"/>
          </w:tcPr>
          <w:p w14:paraId="1970F8D1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2EEC648C" w14:textId="77777777" w:rsidTr="002F7FD3">
        <w:trPr>
          <w:trHeight w:val="1282"/>
        </w:trPr>
        <w:tc>
          <w:tcPr>
            <w:tcW w:w="3193" w:type="dxa"/>
            <w:vMerge w:val="restart"/>
          </w:tcPr>
          <w:p w14:paraId="6F20C1DE" w14:textId="0168FCD8" w:rsidR="000D2A1D" w:rsidRPr="00922697" w:rsidRDefault="000D2A1D" w:rsidP="006C7C79">
            <w:pPr>
              <w:pStyle w:val="ConsumerScotlandTableText"/>
              <w:rPr>
                <w:rFonts w:cstheme="minorBidi"/>
                <w:b/>
                <w:bCs/>
                <w:sz w:val="24"/>
              </w:rPr>
            </w:pPr>
            <w:r w:rsidRPr="00922697">
              <w:rPr>
                <w:rFonts w:cstheme="minorBidi"/>
                <w:b/>
                <w:bCs/>
                <w:sz w:val="24"/>
              </w:rPr>
              <w:t>Decision</w:t>
            </w:r>
            <w:r w:rsidR="002F7FD3">
              <w:rPr>
                <w:rFonts w:cstheme="minorBidi"/>
                <w:b/>
                <w:bCs/>
                <w:sz w:val="24"/>
              </w:rPr>
              <w:t xml:space="preserve"> (4)</w:t>
            </w:r>
          </w:p>
        </w:tc>
        <w:tc>
          <w:tcPr>
            <w:tcW w:w="3026" w:type="dxa"/>
          </w:tcPr>
          <w:p w14:paraId="56BA51BD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>Consider the findings of previous stages and agree any changes to the proposal</w:t>
            </w:r>
          </w:p>
        </w:tc>
        <w:tc>
          <w:tcPr>
            <w:tcW w:w="3156" w:type="dxa"/>
          </w:tcPr>
          <w:p w14:paraId="44DEB5AC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1EDDA9E3" w14:textId="77777777" w:rsidTr="002F7FD3">
        <w:trPr>
          <w:trHeight w:val="3964"/>
        </w:trPr>
        <w:tc>
          <w:tcPr>
            <w:tcW w:w="3193" w:type="dxa"/>
            <w:vMerge/>
          </w:tcPr>
          <w:p w14:paraId="3DDA1943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  <w:tc>
          <w:tcPr>
            <w:tcW w:w="3026" w:type="dxa"/>
          </w:tcPr>
          <w:p w14:paraId="73080756" w14:textId="77777777" w:rsidR="000D2A1D" w:rsidRPr="00922697" w:rsidRDefault="000D2A1D" w:rsidP="006C7C79">
            <w:pPr>
              <w:pStyle w:val="ConsumerScotlandTableText"/>
              <w:rPr>
                <w:sz w:val="24"/>
              </w:rPr>
            </w:pPr>
            <w:r w:rsidRPr="00922697">
              <w:rPr>
                <w:sz w:val="24"/>
              </w:rPr>
              <w:t>Document clearly how you have met the consumer duty:</w:t>
            </w:r>
          </w:p>
          <w:p w14:paraId="160E72F1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3"/>
              </w:numPr>
              <w:rPr>
                <w:sz w:val="24"/>
              </w:rPr>
            </w:pPr>
            <w:r w:rsidRPr="00922697">
              <w:rPr>
                <w:sz w:val="24"/>
              </w:rPr>
              <w:t xml:space="preserve">The impact of the strategic decision on consumers and the desirability of reducing harm to consumers have been considered throughout the process </w:t>
            </w:r>
          </w:p>
          <w:p w14:paraId="435C5567" w14:textId="77777777" w:rsidR="000D2A1D" w:rsidRPr="00922697" w:rsidRDefault="000D2A1D" w:rsidP="000D2A1D">
            <w:pPr>
              <w:pStyle w:val="ConsumerScotlandTableText"/>
              <w:numPr>
                <w:ilvl w:val="0"/>
                <w:numId w:val="3"/>
              </w:numPr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>That an outcomes-based approach has been taken to achieve the best outcomes for consumers.</w:t>
            </w:r>
          </w:p>
        </w:tc>
        <w:tc>
          <w:tcPr>
            <w:tcW w:w="3156" w:type="dxa"/>
          </w:tcPr>
          <w:p w14:paraId="48451FB1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tr w:rsidR="000D2A1D" w:rsidRPr="00922697" w14:paraId="2AF5B24D" w14:textId="77777777" w:rsidTr="002F7FD3">
        <w:trPr>
          <w:trHeight w:val="1692"/>
        </w:trPr>
        <w:tc>
          <w:tcPr>
            <w:tcW w:w="3193" w:type="dxa"/>
          </w:tcPr>
          <w:p w14:paraId="38CB221D" w14:textId="473CB013" w:rsidR="000D2A1D" w:rsidRPr="00922697" w:rsidRDefault="000D2A1D" w:rsidP="006C7C79">
            <w:pPr>
              <w:pStyle w:val="ConsumerScotlandTableText"/>
              <w:rPr>
                <w:rFonts w:cstheme="minorBidi"/>
                <w:b/>
                <w:bCs/>
                <w:sz w:val="24"/>
              </w:rPr>
            </w:pPr>
            <w:r w:rsidRPr="00922697">
              <w:rPr>
                <w:rFonts w:cstheme="minorBidi"/>
                <w:b/>
                <w:bCs/>
                <w:sz w:val="24"/>
              </w:rPr>
              <w:t>Publication</w:t>
            </w:r>
            <w:r w:rsidR="002F7FD3">
              <w:rPr>
                <w:rFonts w:cstheme="minorBidi"/>
                <w:b/>
                <w:bCs/>
                <w:sz w:val="24"/>
              </w:rPr>
              <w:t xml:space="preserve"> (5)</w:t>
            </w:r>
          </w:p>
        </w:tc>
        <w:tc>
          <w:tcPr>
            <w:tcW w:w="3026" w:type="dxa"/>
          </w:tcPr>
          <w:p w14:paraId="63E8724C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  <w:r w:rsidRPr="00922697">
              <w:rPr>
                <w:sz w:val="24"/>
              </w:rPr>
              <w:t>The Consumer Scotland 2020 Act requires public authorities to publish information about the steps which they have taken to meet the duty.</w:t>
            </w:r>
          </w:p>
        </w:tc>
        <w:tc>
          <w:tcPr>
            <w:tcW w:w="3156" w:type="dxa"/>
          </w:tcPr>
          <w:p w14:paraId="6775BD8D" w14:textId="77777777" w:rsidR="000D2A1D" w:rsidRPr="00922697" w:rsidRDefault="000D2A1D" w:rsidP="006C7C79">
            <w:pPr>
              <w:pStyle w:val="ConsumerScotlandTableText"/>
              <w:rPr>
                <w:rFonts w:cstheme="minorBidi"/>
                <w:sz w:val="24"/>
              </w:rPr>
            </w:pPr>
          </w:p>
        </w:tc>
      </w:tr>
      <w:bookmarkEnd w:id="1"/>
    </w:tbl>
    <w:p w14:paraId="69C97F0C" w14:textId="77777777" w:rsidR="00A93DCD" w:rsidRDefault="00A93DCD"/>
    <w:sectPr w:rsidR="00A93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102"/>
    <w:multiLevelType w:val="hybridMultilevel"/>
    <w:tmpl w:val="49686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16E41"/>
    <w:multiLevelType w:val="multilevel"/>
    <w:tmpl w:val="627A4D80"/>
    <w:lvl w:ilvl="0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5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2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93" w:hanging="1440"/>
      </w:pPr>
      <w:rPr>
        <w:rFonts w:hint="default"/>
      </w:rPr>
    </w:lvl>
  </w:abstractNum>
  <w:abstractNum w:abstractNumId="2" w15:restartNumberingAfterBreak="0">
    <w:nsid w:val="39263249"/>
    <w:multiLevelType w:val="hybridMultilevel"/>
    <w:tmpl w:val="A7F87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4D1243"/>
    <w:multiLevelType w:val="multilevel"/>
    <w:tmpl w:val="8342EB88"/>
    <w:lvl w:ilvl="0">
      <w:start w:val="1"/>
      <w:numFmt w:val="decimal"/>
      <w:pStyle w:val="ConsumerScotlandHeadings"/>
      <w:lvlText w:val="%1."/>
      <w:lvlJc w:val="left"/>
      <w:pPr>
        <w:ind w:left="-56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5" w:hanging="432"/>
      </w:pPr>
      <w:rPr>
        <w:rFonts w:hint="default"/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ind w:left="2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93" w:hanging="1440"/>
      </w:pPr>
      <w:rPr>
        <w:rFonts w:hint="default"/>
      </w:rPr>
    </w:lvl>
  </w:abstractNum>
  <w:abstractNum w:abstractNumId="4" w15:restartNumberingAfterBreak="0">
    <w:nsid w:val="5A9E1F95"/>
    <w:multiLevelType w:val="hybridMultilevel"/>
    <w:tmpl w:val="32404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A82F22"/>
    <w:multiLevelType w:val="hybridMultilevel"/>
    <w:tmpl w:val="D3200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221370">
    <w:abstractNumId w:val="3"/>
  </w:num>
  <w:num w:numId="2" w16cid:durableId="2095203336">
    <w:abstractNumId w:val="1"/>
  </w:num>
  <w:num w:numId="3" w16cid:durableId="967052559">
    <w:abstractNumId w:val="2"/>
  </w:num>
  <w:num w:numId="4" w16cid:durableId="2032026106">
    <w:abstractNumId w:val="4"/>
  </w:num>
  <w:num w:numId="5" w16cid:durableId="14425346">
    <w:abstractNumId w:val="5"/>
  </w:num>
  <w:num w:numId="6" w16cid:durableId="111629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FC"/>
    <w:rsid w:val="000D2A1D"/>
    <w:rsid w:val="002D156B"/>
    <w:rsid w:val="002F7FD3"/>
    <w:rsid w:val="008616EE"/>
    <w:rsid w:val="00A93DCD"/>
    <w:rsid w:val="00C258FC"/>
    <w:rsid w:val="00E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DB65"/>
  <w15:chartTrackingRefBased/>
  <w15:docId w15:val="{F83CAD57-89EF-4A9E-93FA-66C6E57B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8FC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umerScotlandHeadings">
    <w:name w:val="Consumer Scotland Headings"/>
    <w:basedOn w:val="ListParagraph"/>
    <w:next w:val="Normal"/>
    <w:link w:val="ConsumerScotlandHeadingsChar"/>
    <w:qFormat/>
    <w:rsid w:val="00C258FC"/>
    <w:pPr>
      <w:numPr>
        <w:numId w:val="1"/>
      </w:numPr>
      <w:spacing w:after="240"/>
    </w:pPr>
    <w:rPr>
      <w:b/>
      <w:color w:val="192A46"/>
      <w:sz w:val="72"/>
      <w:szCs w:val="28"/>
    </w:rPr>
  </w:style>
  <w:style w:type="character" w:customStyle="1" w:styleId="ConsumerScotlandHeadingsChar">
    <w:name w:val="Consumer Scotland Headings Char"/>
    <w:basedOn w:val="DefaultParagraphFont"/>
    <w:link w:val="ConsumerScotlandHeadings"/>
    <w:rsid w:val="00C258FC"/>
    <w:rPr>
      <w:rFonts w:eastAsia="Times New Roman" w:cs="Times New Roman"/>
      <w:b/>
      <w:color w:val="192A46"/>
      <w:kern w:val="0"/>
      <w:sz w:val="72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C258FC"/>
    <w:pPr>
      <w:ind w:left="720"/>
      <w:contextualSpacing/>
    </w:pPr>
  </w:style>
  <w:style w:type="paragraph" w:customStyle="1" w:styleId="ConsumerScotlandBody">
    <w:name w:val="Consumer Scotland Body"/>
    <w:basedOn w:val="ListParagraph"/>
    <w:link w:val="ConsumerScotlandBodyChar"/>
    <w:qFormat/>
    <w:rsid w:val="00C258FC"/>
    <w:pPr>
      <w:spacing w:after="240"/>
      <w:ind w:left="0"/>
      <w:contextualSpacing w:val="0"/>
    </w:pPr>
    <w:rPr>
      <w:szCs w:val="24"/>
    </w:rPr>
  </w:style>
  <w:style w:type="character" w:customStyle="1" w:styleId="ConsumerScotlandBodyChar">
    <w:name w:val="Consumer Scotland Body Char"/>
    <w:basedOn w:val="DefaultParagraphFont"/>
    <w:link w:val="ConsumerScotlandBody"/>
    <w:rsid w:val="00C258FC"/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2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umerScotlandSubHeadingsmall">
    <w:name w:val="Consumer Scotland Sub Heading small"/>
    <w:basedOn w:val="Normal"/>
    <w:next w:val="ConsumerScotlandBody"/>
    <w:link w:val="ConsumerScotlandSubHeadingsmallChar"/>
    <w:qFormat/>
    <w:rsid w:val="00C258FC"/>
    <w:pPr>
      <w:spacing w:before="320" w:after="120"/>
      <w:ind w:left="-142"/>
    </w:pPr>
    <w:rPr>
      <w:rFonts w:asciiTheme="minorHAnsi" w:hAnsiTheme="minorHAnsi"/>
      <w:b/>
      <w:color w:val="192A46"/>
      <w:sz w:val="30"/>
      <w:szCs w:val="24"/>
    </w:rPr>
  </w:style>
  <w:style w:type="character" w:customStyle="1" w:styleId="ConsumerScotlandSubHeadingsmallChar">
    <w:name w:val="Consumer Scotland Sub Heading small Char"/>
    <w:basedOn w:val="DefaultParagraphFont"/>
    <w:link w:val="ConsumerScotlandSubHeadingsmall"/>
    <w:rsid w:val="00C258FC"/>
    <w:rPr>
      <w:rFonts w:eastAsia="Times New Roman" w:cs="Times New Roman"/>
      <w:b/>
      <w:color w:val="192A46"/>
      <w:kern w:val="0"/>
      <w:sz w:val="30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25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8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8F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8FC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customStyle="1" w:styleId="ConsumerScotlandTableText">
    <w:name w:val="Consumer Scotland Table Text"/>
    <w:basedOn w:val="ConsumerScotlandBody"/>
    <w:link w:val="ConsumerScotlandTableTextChar"/>
    <w:qFormat/>
    <w:rsid w:val="000D2A1D"/>
    <w:pPr>
      <w:spacing w:after="0"/>
    </w:pPr>
    <w:rPr>
      <w:rFonts w:asciiTheme="minorHAnsi" w:hAnsiTheme="minorHAnsi"/>
      <w:sz w:val="23"/>
    </w:rPr>
  </w:style>
  <w:style w:type="character" w:customStyle="1" w:styleId="ConsumerScotlandTableTextChar">
    <w:name w:val="Consumer Scotland Table Text Char"/>
    <w:basedOn w:val="ConsumerScotlandBodyChar"/>
    <w:link w:val="ConsumerScotlandTableText"/>
    <w:rsid w:val="000D2A1D"/>
    <w:rPr>
      <w:rFonts w:eastAsia="Times New Roman" w:cs="Times New Roman"/>
      <w:kern w:val="0"/>
      <w:sz w:val="23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0D2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37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sumer.scot/publications/how-to-meet-the-consumer-duty-guidance-for-public-authorities-draft-htm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A47833973</value>
    </field>
    <field name="Objective-Title">
      <value order="0">Consumer duty impact assessment template</value>
    </field>
    <field name="Objective-Description">
      <value order="0"/>
    </field>
    <field name="Objective-CreationStamp">
      <value order="0">2024-03-22T11:50:13Z</value>
    </field>
    <field name="Objective-IsApproved">
      <value order="0">false</value>
    </field>
    <field name="Objective-IsPublished">
      <value order="0">true</value>
    </field>
    <field name="Objective-DatePublished">
      <value order="0">2024-03-25T08:27:25Z</value>
    </field>
    <field name="Objective-ModificationStamp">
      <value order="0">2024-03-25T08:27:25Z</value>
    </field>
    <field name="Objective-Owner">
      <value order="0">Taylor, Shaun S (u443246)</value>
    </field>
    <field name="Objective-Path">
      <value order="0">Objective Global Folder:Consumer Scotland File Plan:Operational Delivery:Consumer Duty:Consumer Duty: Consumer Duty:Consumer Duty: 2022-2027</value>
    </field>
    <field name="Objective-Parent">
      <value order="0">Consumer Duty: 2022-2027</value>
    </field>
    <field name="Objective-State">
      <value order="0">Published</value>
    </field>
    <field name="Objective-VersionId">
      <value order="0">vA71829278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PROJ/94283</value>
    </field>
    <field name="Objective-Classification">
      <value order="0">OFFICIAL</value>
    </field>
    <field name="Objective-Caveats">
      <value order="0">Caveat for access to Consumer Scotland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1970</Characters>
  <Application>Microsoft Office Word</Application>
  <DocSecurity>4</DocSecurity>
  <Lines>16</Lines>
  <Paragraphs>4</Paragraphs>
  <ScaleCrop>false</ScaleCrop>
  <Company>Scottish Government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Taylor</dc:creator>
  <cp:keywords/>
  <dc:description/>
  <cp:lastModifiedBy>Andrew Denholm</cp:lastModifiedBy>
  <cp:revision>2</cp:revision>
  <dcterms:created xsi:type="dcterms:W3CDTF">2024-03-25T08:29:00Z</dcterms:created>
  <dcterms:modified xsi:type="dcterms:W3CDTF">2024-03-25T08:29:00Z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A47833973</vt:lpwstr>
  </property>
  <property fmtid="{D5CDD505-2E9C-101B-9397-08002B2CF9AE}" pid="4" name="Objective-Title">
    <vt:lpwstr>Consumer duty impact assessment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2024-03-22T11:50:13Z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2024-03-25T08:27:25Z</vt:filetime>
  </property>
  <property fmtid="{D5CDD505-2E9C-101B-9397-08002B2CF9AE}" pid="10" name="Objective-ModificationStamp">
    <vt:filetime>2024-03-25T08:27:25Z</vt:filetime>
  </property>
  <property fmtid="{D5CDD505-2E9C-101B-9397-08002B2CF9AE}" pid="11" name="Objective-Owner">
    <vt:lpwstr>Taylor, Shaun S (u443246)</vt:lpwstr>
  </property>
  <property fmtid="{D5CDD505-2E9C-101B-9397-08002B2CF9AE}" pid="12" name="Objective-Path">
    <vt:lpwstr>Objective Global Folder:Consumer Scotland File Plan:Operational Delivery:Consumer Duty:Consumer Duty: Consumer Duty:Consumer Duty: 2022-2027</vt:lpwstr>
  </property>
  <property fmtid="{D5CDD505-2E9C-101B-9397-08002B2CF9AE}" pid="13" name="Objective-Parent">
    <vt:lpwstr>Consumer Duty: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vA71829278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PROJ/94283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Consumer Scotland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